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F307" w14:textId="77777777" w:rsidR="001F7D9E" w:rsidRDefault="008F44C6">
      <w:pPr>
        <w:spacing w:after="0"/>
        <w:ind w:left="641" w:right="1799"/>
      </w:pPr>
      <w:r>
        <w:rPr>
          <w:noProof/>
        </w:rPr>
        <w:drawing>
          <wp:anchor distT="0" distB="0" distL="114300" distR="114300" simplePos="0" relativeHeight="251658240" behindDoc="0" locked="0" layoutInCell="1" allowOverlap="1" wp14:anchorId="0BBB0412" wp14:editId="2097E9AD">
            <wp:simplePos x="0" y="0"/>
            <wp:positionH relativeFrom="column">
              <wp:posOffset>2751455</wp:posOffset>
            </wp:positionH>
            <wp:positionV relativeFrom="paragraph">
              <wp:posOffset>41275</wp:posOffset>
            </wp:positionV>
            <wp:extent cx="2933192" cy="868680"/>
            <wp:effectExtent l="0" t="0" r="0" b="0"/>
            <wp:wrapSquare wrapText="bothSides"/>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extLst>
                        <a:ext uri="{28A0092B-C50C-407E-A947-70E740481C1C}">
                          <a14:useLocalDpi xmlns:a14="http://schemas.microsoft.com/office/drawing/2010/main" val="0"/>
                        </a:ext>
                      </a:extLst>
                    </a:blip>
                    <a:stretch>
                      <a:fillRect/>
                    </a:stretch>
                  </pic:blipFill>
                  <pic:spPr>
                    <a:xfrm>
                      <a:off x="0" y="0"/>
                      <a:ext cx="2933192" cy="868680"/>
                    </a:xfrm>
                    <a:prstGeom prst="rect">
                      <a:avLst/>
                    </a:prstGeom>
                  </pic:spPr>
                </pic:pic>
              </a:graphicData>
            </a:graphic>
          </wp:anchor>
        </w:drawing>
      </w:r>
      <w:r w:rsidR="001329C4">
        <w:rPr>
          <w:rFonts w:ascii="Century Gothic" w:eastAsia="Century Gothic" w:hAnsi="Century Gothic" w:cs="Century Gothic"/>
          <w:sz w:val="20"/>
        </w:rPr>
        <w:t xml:space="preserve"> </w:t>
      </w:r>
    </w:p>
    <w:p w14:paraId="43BC3014" w14:textId="0E9192B5" w:rsidR="001F7D9E" w:rsidRDefault="001F7D9E" w:rsidP="008F44C6">
      <w:pPr>
        <w:spacing w:after="0"/>
        <w:ind w:left="6137"/>
      </w:pPr>
    </w:p>
    <w:p w14:paraId="258D559F" w14:textId="77777777" w:rsidR="001F7D9E" w:rsidRDefault="001329C4">
      <w:pPr>
        <w:spacing w:after="110"/>
        <w:ind w:left="641" w:right="1799"/>
      </w:pPr>
      <w:r>
        <w:rPr>
          <w:rFonts w:ascii="Arial" w:eastAsia="Arial" w:hAnsi="Arial" w:cs="Arial"/>
          <w:sz w:val="30"/>
        </w:rPr>
        <w:t xml:space="preserve"> </w:t>
      </w:r>
    </w:p>
    <w:p w14:paraId="3A1A6CE2" w14:textId="77777777" w:rsidR="001F7D9E" w:rsidRDefault="008F44C6">
      <w:pPr>
        <w:spacing w:after="123"/>
        <w:ind w:left="364" w:hanging="10"/>
        <w:jc w:val="center"/>
      </w:pPr>
      <w:r>
        <w:rPr>
          <w:rFonts w:ascii="Century Gothic" w:eastAsia="Century Gothic" w:hAnsi="Century Gothic" w:cs="Century Gothic"/>
          <w:b/>
          <w:color w:val="002060"/>
          <w:sz w:val="24"/>
        </w:rPr>
        <w:t>NORMAS PARA LA PRESENTACIÓ</w:t>
      </w:r>
      <w:r w:rsidR="001329C4">
        <w:rPr>
          <w:rFonts w:ascii="Century Gothic" w:eastAsia="Century Gothic" w:hAnsi="Century Gothic" w:cs="Century Gothic"/>
          <w:b/>
          <w:color w:val="002060"/>
          <w:sz w:val="24"/>
        </w:rPr>
        <w:t xml:space="preserve">N DE RESÚMENES </w:t>
      </w:r>
    </w:p>
    <w:p w14:paraId="22CFF5D1" w14:textId="77777777" w:rsidR="001F7D9E" w:rsidRDefault="001F7D9E" w:rsidP="00EA2B94">
      <w:pPr>
        <w:spacing w:after="123"/>
        <w:ind w:left="421"/>
        <w:jc w:val="center"/>
      </w:pPr>
    </w:p>
    <w:p w14:paraId="1F1612FE" w14:textId="47270554" w:rsidR="00EA2B94" w:rsidRDefault="008C66C2" w:rsidP="1917E5CC">
      <w:pPr>
        <w:spacing w:after="123"/>
        <w:ind w:left="363"/>
        <w:jc w:val="center"/>
        <w:rPr>
          <w:rFonts w:ascii="Century Gothic" w:eastAsia="Century Gothic" w:hAnsi="Century Gothic" w:cs="Century Gothic"/>
          <w:b/>
          <w:bCs/>
          <w:color w:val="002060"/>
          <w:sz w:val="24"/>
          <w:szCs w:val="24"/>
        </w:rPr>
      </w:pPr>
      <w:r w:rsidRPr="1917E5CC">
        <w:rPr>
          <w:rFonts w:ascii="Century Gothic" w:eastAsia="Century Gothic" w:hAnsi="Century Gothic" w:cs="Century Gothic"/>
          <w:b/>
          <w:bCs/>
          <w:color w:val="002060"/>
          <w:sz w:val="24"/>
          <w:szCs w:val="24"/>
        </w:rPr>
        <w:t>V</w:t>
      </w:r>
      <w:r w:rsidR="0F9B5007" w:rsidRPr="1917E5CC">
        <w:rPr>
          <w:rFonts w:ascii="Century Gothic" w:eastAsia="Century Gothic" w:hAnsi="Century Gothic" w:cs="Century Gothic"/>
          <w:b/>
          <w:bCs/>
          <w:color w:val="002060"/>
          <w:sz w:val="24"/>
          <w:szCs w:val="24"/>
        </w:rPr>
        <w:t>II</w:t>
      </w:r>
      <w:r w:rsidR="00EA2B94" w:rsidRPr="1917E5CC">
        <w:rPr>
          <w:rFonts w:ascii="Century Gothic" w:eastAsia="Century Gothic" w:hAnsi="Century Gothic" w:cs="Century Gothic"/>
          <w:b/>
          <w:bCs/>
          <w:color w:val="002060"/>
          <w:sz w:val="24"/>
          <w:szCs w:val="24"/>
        </w:rPr>
        <w:t xml:space="preserve"> </w:t>
      </w:r>
      <w:r w:rsidR="001329C4" w:rsidRPr="1917E5CC">
        <w:rPr>
          <w:rFonts w:ascii="Century Gothic" w:eastAsia="Century Gothic" w:hAnsi="Century Gothic" w:cs="Century Gothic"/>
          <w:b/>
          <w:bCs/>
          <w:color w:val="002060"/>
          <w:sz w:val="24"/>
          <w:szCs w:val="24"/>
        </w:rPr>
        <w:t>Congreso Internacional de Investigación, formación y desarrollo enfermero.</w:t>
      </w:r>
    </w:p>
    <w:p w14:paraId="2CE3595D" w14:textId="079189A1" w:rsidR="001F7D9E" w:rsidRDefault="001329C4" w:rsidP="00EA2B94">
      <w:pPr>
        <w:spacing w:after="123"/>
        <w:ind w:left="363"/>
        <w:jc w:val="center"/>
      </w:pPr>
      <w:r>
        <w:rPr>
          <w:rFonts w:ascii="Century Gothic" w:eastAsia="Century Gothic" w:hAnsi="Century Gothic" w:cs="Century Gothic"/>
          <w:b/>
          <w:color w:val="002060"/>
          <w:sz w:val="24"/>
        </w:rPr>
        <w:t>“Caminando hacia nuevos horizontes</w:t>
      </w:r>
      <w:r w:rsidR="007D15A1">
        <w:rPr>
          <w:rFonts w:ascii="Century Gothic" w:eastAsia="Century Gothic" w:hAnsi="Century Gothic" w:cs="Century Gothic"/>
          <w:b/>
          <w:color w:val="002060"/>
          <w:sz w:val="24"/>
        </w:rPr>
        <w:t xml:space="preserve">: </w:t>
      </w:r>
      <w:r w:rsidR="006C6B1B">
        <w:rPr>
          <w:rFonts w:ascii="Century Gothic" w:eastAsia="Century Gothic" w:hAnsi="Century Gothic" w:cs="Century Gothic"/>
          <w:b/>
          <w:color w:val="002060"/>
          <w:sz w:val="24"/>
        </w:rPr>
        <w:t>E</w:t>
      </w:r>
      <w:r w:rsidR="007D15A1">
        <w:rPr>
          <w:rFonts w:ascii="Century Gothic" w:eastAsia="Century Gothic" w:hAnsi="Century Gothic" w:cs="Century Gothic"/>
          <w:b/>
          <w:color w:val="002060"/>
          <w:sz w:val="24"/>
        </w:rPr>
        <w:t>nfermería 2060</w:t>
      </w:r>
      <w:r>
        <w:rPr>
          <w:rFonts w:ascii="Century Gothic" w:eastAsia="Century Gothic" w:hAnsi="Century Gothic" w:cs="Century Gothic"/>
          <w:b/>
          <w:color w:val="002060"/>
          <w:sz w:val="24"/>
        </w:rPr>
        <w:t>”</w:t>
      </w:r>
    </w:p>
    <w:p w14:paraId="28E81C61" w14:textId="77777777" w:rsidR="001F7D9E" w:rsidRDefault="001329C4">
      <w:pPr>
        <w:ind w:left="360"/>
        <w:rPr>
          <w:rFonts w:ascii="Century Gothic" w:eastAsia="Century Gothic" w:hAnsi="Century Gothic" w:cs="Century Gothic"/>
          <w:sz w:val="24"/>
        </w:rPr>
      </w:pPr>
      <w:r>
        <w:rPr>
          <w:rFonts w:ascii="Century Gothic" w:eastAsia="Century Gothic" w:hAnsi="Century Gothic" w:cs="Century Gothic"/>
          <w:sz w:val="24"/>
        </w:rPr>
        <w:t xml:space="preserve"> </w:t>
      </w:r>
    </w:p>
    <w:p w14:paraId="6B9575AD" w14:textId="77777777" w:rsidR="008F44C6" w:rsidRDefault="008F44C6">
      <w:pPr>
        <w:ind w:left="360"/>
      </w:pPr>
    </w:p>
    <w:p w14:paraId="5FD04FC7" w14:textId="77777777" w:rsidR="008F44C6" w:rsidRPr="008F44C6" w:rsidRDefault="001329C4" w:rsidP="008F44C6">
      <w:pPr>
        <w:pStyle w:val="Ttulo1"/>
        <w:spacing w:line="360" w:lineRule="auto"/>
        <w:ind w:left="345" w:hanging="360"/>
      </w:pPr>
      <w:r>
        <w:t>Tipos de trabajos que pueden presentarse</w:t>
      </w:r>
    </w:p>
    <w:p w14:paraId="55916EB7" w14:textId="1BCCC4DD" w:rsidR="001F7D9E" w:rsidRPr="00C85B04" w:rsidRDefault="001329C4" w:rsidP="0018335C">
      <w:pPr>
        <w:spacing w:line="360" w:lineRule="auto"/>
        <w:ind w:left="360"/>
        <w:jc w:val="both"/>
        <w:rPr>
          <w:color w:val="auto"/>
        </w:rPr>
      </w:pPr>
      <w:r w:rsidRPr="00C85B04">
        <w:rPr>
          <w:rFonts w:ascii="Century Gothic" w:eastAsia="Century Gothic" w:hAnsi="Century Gothic" w:cs="Century Gothic"/>
          <w:color w:val="auto"/>
          <w:sz w:val="24"/>
        </w:rPr>
        <w:t xml:space="preserve">Pueden presentarse: </w:t>
      </w:r>
      <w:r w:rsidRPr="00C85B04">
        <w:rPr>
          <w:rFonts w:ascii="Century Gothic" w:eastAsia="Century Gothic" w:hAnsi="Century Gothic" w:cs="Century Gothic"/>
          <w:b/>
          <w:color w:val="auto"/>
          <w:sz w:val="24"/>
        </w:rPr>
        <w:t xml:space="preserve">trabajos de fin de grado, trabajos de fin de </w:t>
      </w:r>
      <w:r w:rsidR="008C66C2" w:rsidRPr="00C85B04">
        <w:rPr>
          <w:rFonts w:ascii="Century Gothic" w:eastAsia="Century Gothic" w:hAnsi="Century Gothic" w:cs="Century Gothic"/>
          <w:b/>
          <w:color w:val="auto"/>
          <w:sz w:val="24"/>
        </w:rPr>
        <w:t>máster</w:t>
      </w:r>
      <w:r w:rsidRPr="00C85B04">
        <w:rPr>
          <w:rFonts w:ascii="Century Gothic" w:eastAsia="Century Gothic" w:hAnsi="Century Gothic" w:cs="Century Gothic"/>
          <w:b/>
          <w:color w:val="auto"/>
          <w:sz w:val="24"/>
        </w:rPr>
        <w:t xml:space="preserve"> o de especialidad,</w:t>
      </w:r>
      <w:r w:rsidR="007C3698">
        <w:rPr>
          <w:rFonts w:ascii="Century Gothic" w:eastAsia="Century Gothic" w:hAnsi="Century Gothic" w:cs="Century Gothic"/>
          <w:b/>
          <w:color w:val="auto"/>
          <w:sz w:val="24"/>
        </w:rPr>
        <w:t xml:space="preserve"> proyectos de tesis doctorales,</w:t>
      </w:r>
      <w:r w:rsidRPr="00C85B04">
        <w:rPr>
          <w:rFonts w:ascii="Century Gothic" w:eastAsia="Century Gothic" w:hAnsi="Century Gothic" w:cs="Century Gothic"/>
          <w:b/>
          <w:color w:val="auto"/>
          <w:sz w:val="24"/>
        </w:rPr>
        <w:t xml:space="preserve"> tesis concluidas</w:t>
      </w:r>
      <w:r w:rsidR="007C3698">
        <w:rPr>
          <w:rFonts w:ascii="Century Gothic" w:eastAsia="Century Gothic" w:hAnsi="Century Gothic" w:cs="Century Gothic"/>
          <w:b/>
          <w:color w:val="auto"/>
          <w:sz w:val="24"/>
        </w:rPr>
        <w:t xml:space="preserve"> y trabajos de Investigación en Cuidados Integrales y Enfermería Clínica</w:t>
      </w:r>
      <w:r w:rsidRPr="00C85B04">
        <w:rPr>
          <w:rFonts w:ascii="Century Gothic" w:eastAsia="Century Gothic" w:hAnsi="Century Gothic" w:cs="Century Gothic"/>
          <w:color w:val="auto"/>
          <w:sz w:val="24"/>
        </w:rPr>
        <w:t xml:space="preserve">. Pudiendo presentar el proyecto o resultados parciales o finales.   </w:t>
      </w:r>
    </w:p>
    <w:p w14:paraId="47515220" w14:textId="292F8621" w:rsidR="001F7D9E" w:rsidRPr="00C85B04" w:rsidRDefault="001329C4" w:rsidP="0018335C">
      <w:pPr>
        <w:spacing w:before="240" w:line="360" w:lineRule="auto"/>
        <w:ind w:left="355" w:hanging="10"/>
        <w:jc w:val="both"/>
        <w:rPr>
          <w:color w:val="auto"/>
        </w:rPr>
      </w:pPr>
      <w:r w:rsidRPr="00C85B04">
        <w:rPr>
          <w:rFonts w:ascii="Century Gothic" w:eastAsia="Century Gothic" w:hAnsi="Century Gothic" w:cs="Century Gothic"/>
          <w:color w:val="auto"/>
          <w:sz w:val="24"/>
        </w:rPr>
        <w:t xml:space="preserve">Es </w:t>
      </w:r>
      <w:r w:rsidR="008C66C2" w:rsidRPr="00C85B04">
        <w:rPr>
          <w:rFonts w:ascii="Century Gothic" w:eastAsia="Century Gothic" w:hAnsi="Century Gothic" w:cs="Century Gothic"/>
          <w:color w:val="auto"/>
          <w:sz w:val="24"/>
        </w:rPr>
        <w:t>requisito</w:t>
      </w:r>
      <w:r w:rsidRPr="00C85B04">
        <w:rPr>
          <w:rFonts w:ascii="Century Gothic" w:eastAsia="Century Gothic" w:hAnsi="Century Gothic" w:cs="Century Gothic"/>
          <w:color w:val="auto"/>
          <w:sz w:val="24"/>
        </w:rPr>
        <w:t xml:space="preserve"> que los participantes hayan finalizado el Grado, Máster, Especialidad o Doctorado en los 5 últimos años, o se enc</w:t>
      </w:r>
      <w:r w:rsidR="008F44C6" w:rsidRPr="00C85B04">
        <w:rPr>
          <w:rFonts w:ascii="Century Gothic" w:eastAsia="Century Gothic" w:hAnsi="Century Gothic" w:cs="Century Gothic"/>
          <w:color w:val="auto"/>
          <w:sz w:val="24"/>
        </w:rPr>
        <w:t>uentren actualmente cursándolo.</w:t>
      </w:r>
    </w:p>
    <w:p w14:paraId="15C861D4" w14:textId="77777777" w:rsidR="001F7D9E" w:rsidRPr="00C85B04" w:rsidRDefault="001329C4" w:rsidP="0018335C">
      <w:pPr>
        <w:spacing w:before="240" w:line="360" w:lineRule="auto"/>
        <w:ind w:left="355" w:hanging="10"/>
        <w:jc w:val="both"/>
        <w:rPr>
          <w:color w:val="auto"/>
        </w:rPr>
      </w:pPr>
      <w:r w:rsidRPr="00C85B04">
        <w:rPr>
          <w:rFonts w:ascii="Century Gothic" w:eastAsia="Century Gothic" w:hAnsi="Century Gothic" w:cs="Century Gothic"/>
          <w:color w:val="auto"/>
          <w:sz w:val="24"/>
        </w:rPr>
        <w:t xml:space="preserve">Cumpliendo los requisitos anteriores, podrán presentarse proyectos o trabajos de investigación, revisiones sistemáticas, planes de cuidados estandarizados o basados en un caso </w:t>
      </w:r>
      <w:r w:rsidR="00EA2B94" w:rsidRPr="00C85B04">
        <w:rPr>
          <w:rFonts w:ascii="Century Gothic" w:eastAsia="Century Gothic" w:hAnsi="Century Gothic" w:cs="Century Gothic"/>
          <w:color w:val="auto"/>
          <w:sz w:val="24"/>
        </w:rPr>
        <w:t xml:space="preserve">clínico; </w:t>
      </w:r>
      <w:r w:rsidR="008F44C6" w:rsidRPr="00C85B04">
        <w:rPr>
          <w:rFonts w:ascii="Century Gothic" w:eastAsia="Century Gothic" w:hAnsi="Century Gothic" w:cs="Century Gothic"/>
          <w:color w:val="auto"/>
          <w:sz w:val="24"/>
        </w:rPr>
        <w:t>y proyectos</w:t>
      </w:r>
      <w:r w:rsidRPr="00C85B04">
        <w:rPr>
          <w:rFonts w:ascii="Century Gothic" w:eastAsia="Century Gothic" w:hAnsi="Century Gothic" w:cs="Century Gothic"/>
          <w:color w:val="auto"/>
          <w:sz w:val="24"/>
        </w:rPr>
        <w:t xml:space="preserve"> o programas de Educación para la salud.  </w:t>
      </w:r>
    </w:p>
    <w:p w14:paraId="435DD171" w14:textId="77777777" w:rsidR="00C85B04" w:rsidRPr="004F61C6" w:rsidRDefault="001329C4" w:rsidP="004F61C6">
      <w:pPr>
        <w:pStyle w:val="Prrafodelista"/>
        <w:spacing w:line="360" w:lineRule="auto"/>
        <w:ind w:left="360"/>
        <w:jc w:val="both"/>
        <w:rPr>
          <w:rFonts w:ascii="Century Gothic" w:eastAsia="Century Gothic" w:hAnsi="Century Gothic" w:cs="Century Gothic"/>
          <w:color w:val="auto"/>
          <w:sz w:val="24"/>
        </w:rPr>
      </w:pPr>
      <w:r w:rsidRPr="00C85B04">
        <w:rPr>
          <w:rFonts w:ascii="Century Gothic" w:eastAsia="Century Gothic" w:hAnsi="Century Gothic" w:cs="Century Gothic"/>
          <w:color w:val="auto"/>
          <w:sz w:val="24"/>
        </w:rPr>
        <w:t xml:space="preserve">Los trabajos deben ser originales e inéditos y no deben haber sido presentados en otros congresos, ni publicados previamente. </w:t>
      </w:r>
    </w:p>
    <w:p w14:paraId="0138A436" w14:textId="77777777" w:rsidR="008F44C6" w:rsidRPr="008F44C6" w:rsidRDefault="001329C4" w:rsidP="008F44C6">
      <w:pPr>
        <w:pStyle w:val="Ttulo1"/>
        <w:spacing w:line="360" w:lineRule="auto"/>
        <w:ind w:left="345" w:hanging="360"/>
      </w:pPr>
      <w:r>
        <w:t xml:space="preserve">Modalidades de presentación de resúmenes </w:t>
      </w:r>
    </w:p>
    <w:p w14:paraId="102B8720" w14:textId="06DBD108" w:rsidR="00F07AA5" w:rsidRPr="00F07AA5" w:rsidRDefault="00F07AA5" w:rsidP="00F07AA5">
      <w:pPr>
        <w:pStyle w:val="Prrafodelista"/>
        <w:spacing w:line="360" w:lineRule="auto"/>
        <w:ind w:left="360"/>
        <w:jc w:val="both"/>
        <w:rPr>
          <w:rFonts w:ascii="Century Gothic" w:eastAsia="Century Gothic" w:hAnsi="Century Gothic" w:cs="Century Gothic"/>
          <w:color w:val="auto"/>
          <w:sz w:val="24"/>
        </w:rPr>
      </w:pPr>
      <w:r w:rsidRPr="00F07AA5">
        <w:rPr>
          <w:rFonts w:ascii="Century Gothic" w:eastAsia="Century Gothic" w:hAnsi="Century Gothic" w:cs="Century Gothic"/>
          <w:color w:val="auto"/>
          <w:sz w:val="24"/>
        </w:rPr>
        <w:t>Podrán presentar</w:t>
      </w:r>
      <w:r w:rsidR="00F02BD5">
        <w:rPr>
          <w:rFonts w:ascii="Century Gothic" w:eastAsia="Century Gothic" w:hAnsi="Century Gothic" w:cs="Century Gothic"/>
          <w:color w:val="auto"/>
          <w:sz w:val="24"/>
        </w:rPr>
        <w:t xml:space="preserve"> su trabajo </w:t>
      </w:r>
      <w:r w:rsidR="005C70F7">
        <w:rPr>
          <w:rFonts w:ascii="Century Gothic" w:eastAsia="Century Gothic" w:hAnsi="Century Gothic" w:cs="Century Gothic"/>
          <w:color w:val="auto"/>
          <w:sz w:val="24"/>
        </w:rPr>
        <w:t>en dos formatos:</w:t>
      </w:r>
      <w:r>
        <w:rPr>
          <w:rFonts w:ascii="Century Gothic" w:eastAsia="Century Gothic" w:hAnsi="Century Gothic" w:cs="Century Gothic"/>
          <w:color w:val="auto"/>
          <w:sz w:val="24"/>
        </w:rPr>
        <w:t xml:space="preserve"> </w:t>
      </w:r>
    </w:p>
    <w:p w14:paraId="75005C05" w14:textId="50FCE009" w:rsidR="008F44C6" w:rsidRPr="003132CD" w:rsidRDefault="001329C4" w:rsidP="00766857">
      <w:pPr>
        <w:pStyle w:val="Prrafodelista"/>
        <w:numPr>
          <w:ilvl w:val="0"/>
          <w:numId w:val="20"/>
        </w:numPr>
        <w:spacing w:after="316" w:line="360" w:lineRule="auto"/>
        <w:ind w:left="720"/>
        <w:jc w:val="both"/>
        <w:rPr>
          <w:color w:val="auto"/>
        </w:rPr>
      </w:pPr>
      <w:r w:rsidRPr="00C85B04">
        <w:rPr>
          <w:rFonts w:ascii="Century Gothic" w:eastAsia="Century Gothic" w:hAnsi="Century Gothic" w:cs="Century Gothic"/>
          <w:color w:val="auto"/>
          <w:sz w:val="24"/>
        </w:rPr>
        <w:t>Comunicación oral (8 minutos)</w:t>
      </w:r>
      <w:r w:rsidR="00C85B04">
        <w:rPr>
          <w:rFonts w:ascii="Century Gothic" w:eastAsia="Century Gothic" w:hAnsi="Century Gothic" w:cs="Century Gothic"/>
          <w:color w:val="auto"/>
          <w:sz w:val="24"/>
        </w:rPr>
        <w:t>.</w:t>
      </w:r>
      <w:r w:rsidRPr="00C85B04">
        <w:rPr>
          <w:rFonts w:ascii="Century Gothic" w:eastAsia="Century Gothic" w:hAnsi="Century Gothic" w:cs="Century Gothic"/>
          <w:color w:val="auto"/>
          <w:sz w:val="24"/>
        </w:rPr>
        <w:t xml:space="preserve"> </w:t>
      </w:r>
    </w:p>
    <w:p w14:paraId="36C642CE" w14:textId="4744B6D2" w:rsidR="003132CD" w:rsidRDefault="003132CD" w:rsidP="003132CD">
      <w:pPr>
        <w:pStyle w:val="Prrafodelista"/>
        <w:spacing w:after="316"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 xml:space="preserve">En caso de que su trabajo haya sido aceptado y la modalidad elegida sea </w:t>
      </w:r>
      <w:proofErr w:type="spellStart"/>
      <w:r w:rsidRPr="00AB68E2">
        <w:rPr>
          <w:rFonts w:ascii="Century Gothic" w:eastAsia="Century Gothic" w:hAnsi="Century Gothic" w:cs="Century Gothic"/>
          <w:i/>
          <w:iCs/>
          <w:color w:val="auto"/>
          <w:sz w:val="24"/>
        </w:rPr>
        <w:t>streaming</w:t>
      </w:r>
      <w:proofErr w:type="spellEnd"/>
      <w:r>
        <w:rPr>
          <w:rFonts w:ascii="Century Gothic" w:eastAsia="Century Gothic" w:hAnsi="Century Gothic" w:cs="Century Gothic"/>
          <w:color w:val="auto"/>
          <w:sz w:val="24"/>
        </w:rPr>
        <w:t>, deberá mandar una grabación para su ponencia</w:t>
      </w:r>
      <w:r w:rsidR="00AB68E2">
        <w:rPr>
          <w:rFonts w:ascii="Century Gothic" w:eastAsia="Century Gothic" w:hAnsi="Century Gothic" w:cs="Century Gothic"/>
          <w:color w:val="auto"/>
          <w:sz w:val="24"/>
        </w:rPr>
        <w:t xml:space="preserve"> que deberá cumplir con las siguientes indicaciones:</w:t>
      </w:r>
    </w:p>
    <w:p w14:paraId="6425BF71"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El video elaborado deberá de presentarse en formato mp4. El tamaño del archivo no deberá de exceder los 300 MB.</w:t>
      </w:r>
    </w:p>
    <w:p w14:paraId="172E4EF6"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sidRPr="006E6AF9">
        <w:rPr>
          <w:rFonts w:ascii="Century Gothic" w:eastAsia="Century Gothic" w:hAnsi="Century Gothic" w:cs="Century Gothic"/>
          <w:color w:val="auto"/>
          <w:sz w:val="24"/>
        </w:rPr>
        <w:t>El vídeo debe realizarse a pantalla completa</w:t>
      </w:r>
      <w:r>
        <w:rPr>
          <w:rFonts w:ascii="Century Gothic" w:eastAsia="Century Gothic" w:hAnsi="Century Gothic" w:cs="Century Gothic"/>
          <w:color w:val="auto"/>
          <w:sz w:val="24"/>
        </w:rPr>
        <w:t xml:space="preserve"> y el autor deberá de aparecer en alguna de las esquinas junto con su presentación y que este no tape contenido de la presentación. Su duración deberá ser acorde al tiempo estimado por comunicación.</w:t>
      </w:r>
    </w:p>
    <w:p w14:paraId="6697DEF9"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Se recomienda no mostrar la barra de herramientas o fondo del escritorio por cuestiones de privacidad.</w:t>
      </w:r>
    </w:p>
    <w:p w14:paraId="6B51EBB8" w14:textId="77777777" w:rsidR="00AB68E2" w:rsidRPr="004C4B7E"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sidRPr="004C4B7E">
        <w:rPr>
          <w:rFonts w:ascii="Century Gothic" w:eastAsia="Century Gothic" w:hAnsi="Century Gothic" w:cs="Century Gothic"/>
          <w:color w:val="auto"/>
          <w:sz w:val="24"/>
        </w:rPr>
        <w:t>El ponente deberá de contar con luz de buena calidad durante la grabación para un buen visionado de la comunicación.</w:t>
      </w:r>
    </w:p>
    <w:p w14:paraId="40CCD5F3"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sidRPr="004C4B7E">
        <w:rPr>
          <w:rFonts w:ascii="Century Gothic" w:eastAsia="Century Gothic" w:hAnsi="Century Gothic" w:cs="Century Gothic"/>
          <w:color w:val="auto"/>
          <w:sz w:val="24"/>
        </w:rPr>
        <w:t>La cámara deberá ubicarse de forma frontal y a la altura de los ojos del ponente con el objetivo de que pueda mirar de frente a esta. A su vez, el video grabado debe aparecer en disposición apaisada.</w:t>
      </w:r>
    </w:p>
    <w:p w14:paraId="0D389888"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Se recomienda un tamaño adecuado en el texto de la presentación con el fin de visualizar el contenido de forma exitosa, por ello se recomiendan letras superiores a 20. Así mismo, se recomienda que las imágenes y gráficos sean legibles.</w:t>
      </w:r>
    </w:p>
    <w:p w14:paraId="4F40574C" w14:textId="77777777" w:rsidR="00AB68E2" w:rsidRDefault="00AB68E2" w:rsidP="00AB68E2">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El audio deberá ser claro, sin distorsiones o ruidos que impidan seguir el discurso del ponente. Se recomienda cuidar las condiciones de grabación para poder obtener una calidad aceptable en términos de sonido.</w:t>
      </w:r>
    </w:p>
    <w:p w14:paraId="0A8E124C" w14:textId="77777777" w:rsidR="00AB68E2" w:rsidRDefault="00AB68E2" w:rsidP="003132CD">
      <w:pPr>
        <w:pStyle w:val="Prrafodelista"/>
        <w:spacing w:after="316" w:line="360" w:lineRule="auto"/>
        <w:jc w:val="both"/>
        <w:rPr>
          <w:color w:val="auto"/>
        </w:rPr>
      </w:pPr>
    </w:p>
    <w:p w14:paraId="0B09A351" w14:textId="77777777" w:rsidR="00AB68E2" w:rsidRPr="00C85B04" w:rsidRDefault="00AB68E2" w:rsidP="003132CD">
      <w:pPr>
        <w:pStyle w:val="Prrafodelista"/>
        <w:spacing w:after="316" w:line="360" w:lineRule="auto"/>
        <w:jc w:val="both"/>
        <w:rPr>
          <w:color w:val="auto"/>
        </w:rPr>
      </w:pPr>
    </w:p>
    <w:p w14:paraId="29D712B2" w14:textId="77777777" w:rsidR="00C85B04" w:rsidRPr="005C70F7" w:rsidRDefault="001329C4" w:rsidP="00766857">
      <w:pPr>
        <w:pStyle w:val="Prrafodelista"/>
        <w:numPr>
          <w:ilvl w:val="0"/>
          <w:numId w:val="20"/>
        </w:numPr>
        <w:spacing w:after="316" w:line="360" w:lineRule="auto"/>
        <w:ind w:left="720"/>
        <w:jc w:val="both"/>
        <w:rPr>
          <w:color w:val="auto"/>
        </w:rPr>
      </w:pPr>
      <w:r w:rsidRPr="00C85B04">
        <w:rPr>
          <w:rFonts w:ascii="Century Gothic" w:eastAsia="Century Gothic" w:hAnsi="Century Gothic" w:cs="Century Gothic"/>
          <w:color w:val="auto"/>
          <w:sz w:val="24"/>
        </w:rPr>
        <w:lastRenderedPageBreak/>
        <w:t>Póster</w:t>
      </w:r>
      <w:r w:rsidR="00C85B04">
        <w:rPr>
          <w:rFonts w:ascii="Century Gothic" w:eastAsia="Century Gothic" w:hAnsi="Century Gothic" w:cs="Century Gothic"/>
          <w:color w:val="auto"/>
          <w:sz w:val="24"/>
        </w:rPr>
        <w:t>.</w:t>
      </w:r>
      <w:r w:rsidRPr="00C85B04">
        <w:rPr>
          <w:rFonts w:ascii="Century Gothic" w:eastAsia="Century Gothic" w:hAnsi="Century Gothic" w:cs="Century Gothic"/>
          <w:color w:val="auto"/>
          <w:sz w:val="24"/>
        </w:rPr>
        <w:t xml:space="preserve"> </w:t>
      </w:r>
    </w:p>
    <w:p w14:paraId="2F3CFA59" w14:textId="11321699" w:rsidR="00012B14" w:rsidRDefault="005C70F7" w:rsidP="00766857">
      <w:pPr>
        <w:pStyle w:val="Prrafodelista"/>
        <w:spacing w:line="360" w:lineRule="auto"/>
        <w:jc w:val="both"/>
        <w:rPr>
          <w:rFonts w:ascii="Century Gothic" w:eastAsia="Century Gothic" w:hAnsi="Century Gothic" w:cs="Century Gothic"/>
          <w:color w:val="auto"/>
          <w:sz w:val="24"/>
        </w:rPr>
      </w:pPr>
      <w:r w:rsidRPr="00012B14">
        <w:rPr>
          <w:rFonts w:ascii="Century Gothic" w:eastAsia="Century Gothic" w:hAnsi="Century Gothic" w:cs="Century Gothic"/>
          <w:color w:val="auto"/>
          <w:sz w:val="24"/>
        </w:rPr>
        <w:t>En caso de que su trabajo haya sido aceptado</w:t>
      </w:r>
      <w:r w:rsidR="00932B19">
        <w:rPr>
          <w:rFonts w:ascii="Century Gothic" w:eastAsia="Century Gothic" w:hAnsi="Century Gothic" w:cs="Century Gothic"/>
          <w:color w:val="auto"/>
          <w:sz w:val="24"/>
        </w:rPr>
        <w:t>,</w:t>
      </w:r>
      <w:r w:rsidRPr="00012B14">
        <w:rPr>
          <w:rFonts w:ascii="Century Gothic" w:eastAsia="Century Gothic" w:hAnsi="Century Gothic" w:cs="Century Gothic"/>
          <w:color w:val="auto"/>
          <w:sz w:val="24"/>
        </w:rPr>
        <w:t xml:space="preserve"> podrá hacer la exposición </w:t>
      </w:r>
      <w:r w:rsidR="00F44F98" w:rsidRPr="00012B14">
        <w:rPr>
          <w:rFonts w:ascii="Century Gothic" w:eastAsia="Century Gothic" w:hAnsi="Century Gothic" w:cs="Century Gothic"/>
          <w:color w:val="auto"/>
          <w:sz w:val="24"/>
        </w:rPr>
        <w:t>de este</w:t>
      </w:r>
      <w:r w:rsidRPr="00012B14">
        <w:rPr>
          <w:rFonts w:ascii="Century Gothic" w:eastAsia="Century Gothic" w:hAnsi="Century Gothic" w:cs="Century Gothic"/>
          <w:color w:val="auto"/>
          <w:sz w:val="24"/>
        </w:rPr>
        <w:t xml:space="preserve"> en formato presencial o en formato </w:t>
      </w:r>
      <w:proofErr w:type="spellStart"/>
      <w:r w:rsidRPr="00AB68E2">
        <w:rPr>
          <w:rFonts w:ascii="Century Gothic" w:eastAsia="Century Gothic" w:hAnsi="Century Gothic" w:cs="Century Gothic"/>
          <w:i/>
          <w:iCs/>
          <w:color w:val="auto"/>
          <w:sz w:val="24"/>
        </w:rPr>
        <w:t>streaming</w:t>
      </w:r>
      <w:proofErr w:type="spellEnd"/>
      <w:r w:rsidRPr="00012B14">
        <w:rPr>
          <w:rFonts w:ascii="Century Gothic" w:eastAsia="Century Gothic" w:hAnsi="Century Gothic" w:cs="Century Gothic"/>
          <w:color w:val="auto"/>
          <w:sz w:val="24"/>
        </w:rPr>
        <w:t xml:space="preserve">. Si </w:t>
      </w:r>
      <w:r w:rsidR="00E13D74" w:rsidRPr="00012B14">
        <w:rPr>
          <w:rFonts w:ascii="Century Gothic" w:eastAsia="Century Gothic" w:hAnsi="Century Gothic" w:cs="Century Gothic"/>
          <w:color w:val="auto"/>
          <w:sz w:val="24"/>
        </w:rPr>
        <w:t xml:space="preserve">decide hacerlo de la segunda forma, deberá </w:t>
      </w:r>
      <w:r w:rsidR="00012B14" w:rsidRPr="00012B14">
        <w:rPr>
          <w:rFonts w:ascii="Century Gothic" w:eastAsia="Century Gothic" w:hAnsi="Century Gothic" w:cs="Century Gothic"/>
          <w:color w:val="auto"/>
          <w:sz w:val="24"/>
        </w:rPr>
        <w:t>presentar su trabajo a través de una grabación que cumpla con las siguientes indicaciones:</w:t>
      </w:r>
    </w:p>
    <w:p w14:paraId="2CF9D28C" w14:textId="6BA1C3ED" w:rsidR="00CD742F" w:rsidRDefault="00CD742F" w:rsidP="00D93C06">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El video elaborado deberá de presentarse en formato mp4.</w:t>
      </w:r>
      <w:r w:rsidR="00D94C30">
        <w:rPr>
          <w:rFonts w:ascii="Century Gothic" w:eastAsia="Century Gothic" w:hAnsi="Century Gothic" w:cs="Century Gothic"/>
          <w:color w:val="auto"/>
          <w:sz w:val="24"/>
        </w:rPr>
        <w:t xml:space="preserve"> El tamaño del archivo no deberá de exceder los 300 </w:t>
      </w:r>
      <w:r w:rsidR="00013274">
        <w:rPr>
          <w:rFonts w:ascii="Century Gothic" w:eastAsia="Century Gothic" w:hAnsi="Century Gothic" w:cs="Century Gothic"/>
          <w:color w:val="auto"/>
          <w:sz w:val="24"/>
        </w:rPr>
        <w:t>MB.</w:t>
      </w:r>
    </w:p>
    <w:p w14:paraId="3CF93574" w14:textId="50F047A8" w:rsidR="006E6AF9" w:rsidRDefault="00EF0973" w:rsidP="00D93C06">
      <w:pPr>
        <w:pStyle w:val="Prrafodelista"/>
        <w:numPr>
          <w:ilvl w:val="2"/>
          <w:numId w:val="20"/>
        </w:numPr>
        <w:spacing w:line="360" w:lineRule="auto"/>
        <w:jc w:val="both"/>
        <w:rPr>
          <w:rFonts w:ascii="Century Gothic" w:eastAsia="Century Gothic" w:hAnsi="Century Gothic" w:cs="Century Gothic"/>
          <w:color w:val="auto"/>
          <w:sz w:val="24"/>
        </w:rPr>
      </w:pPr>
      <w:r w:rsidRPr="006E6AF9">
        <w:rPr>
          <w:rFonts w:ascii="Century Gothic" w:eastAsia="Century Gothic" w:hAnsi="Century Gothic" w:cs="Century Gothic"/>
          <w:color w:val="auto"/>
          <w:sz w:val="24"/>
        </w:rPr>
        <w:t>El vídeo debe realizarse a pantalla completa</w:t>
      </w:r>
      <w:r w:rsidR="006E6AF9">
        <w:rPr>
          <w:rFonts w:ascii="Century Gothic" w:eastAsia="Century Gothic" w:hAnsi="Century Gothic" w:cs="Century Gothic"/>
          <w:color w:val="auto"/>
          <w:sz w:val="24"/>
        </w:rPr>
        <w:t xml:space="preserve"> y el autor deberá de aparecer en alguna de las esquinas junto con su presentación</w:t>
      </w:r>
      <w:r w:rsidR="00DD095D">
        <w:rPr>
          <w:rFonts w:ascii="Century Gothic" w:eastAsia="Century Gothic" w:hAnsi="Century Gothic" w:cs="Century Gothic"/>
          <w:color w:val="auto"/>
          <w:sz w:val="24"/>
        </w:rPr>
        <w:t xml:space="preserve"> y que este no tape contenido de la presentación.</w:t>
      </w:r>
      <w:r w:rsidR="00746E72">
        <w:rPr>
          <w:rFonts w:ascii="Century Gothic" w:eastAsia="Century Gothic" w:hAnsi="Century Gothic" w:cs="Century Gothic"/>
          <w:color w:val="auto"/>
          <w:sz w:val="24"/>
        </w:rPr>
        <w:t xml:space="preserve"> Su duración deberá ser acorde al tiempo estimado por comunicación.</w:t>
      </w:r>
    </w:p>
    <w:p w14:paraId="59A73040" w14:textId="525BDE82" w:rsidR="006E6AF9" w:rsidRDefault="006E6AF9" w:rsidP="00D93C06">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Se recomienda no mostrar la barra de herramientas o fondo del escritorio por cuestiones de privacidad.</w:t>
      </w:r>
    </w:p>
    <w:p w14:paraId="2C77248C" w14:textId="11B49868" w:rsidR="00DD095D" w:rsidRPr="004C4B7E" w:rsidRDefault="004B6FB0" w:rsidP="00D93C06">
      <w:pPr>
        <w:pStyle w:val="Prrafodelista"/>
        <w:numPr>
          <w:ilvl w:val="2"/>
          <w:numId w:val="20"/>
        </w:numPr>
        <w:spacing w:line="360" w:lineRule="auto"/>
        <w:jc w:val="both"/>
        <w:rPr>
          <w:rFonts w:ascii="Century Gothic" w:eastAsia="Century Gothic" w:hAnsi="Century Gothic" w:cs="Century Gothic"/>
          <w:color w:val="auto"/>
          <w:sz w:val="24"/>
        </w:rPr>
      </w:pPr>
      <w:r w:rsidRPr="004C4B7E">
        <w:rPr>
          <w:rFonts w:ascii="Century Gothic" w:eastAsia="Century Gothic" w:hAnsi="Century Gothic" w:cs="Century Gothic"/>
          <w:color w:val="auto"/>
          <w:sz w:val="24"/>
        </w:rPr>
        <w:t xml:space="preserve">El ponente deberá de contar con luz de buena calidad </w:t>
      </w:r>
      <w:r w:rsidR="00DD095D" w:rsidRPr="004C4B7E">
        <w:rPr>
          <w:rFonts w:ascii="Century Gothic" w:eastAsia="Century Gothic" w:hAnsi="Century Gothic" w:cs="Century Gothic"/>
          <w:color w:val="auto"/>
          <w:sz w:val="24"/>
        </w:rPr>
        <w:t>durante la grabación para un buen visionado de la comunicación.</w:t>
      </w:r>
    </w:p>
    <w:p w14:paraId="378A3A1B" w14:textId="4B02352F" w:rsidR="00CF4FBD" w:rsidRDefault="00CF4FBD" w:rsidP="00D93C06">
      <w:pPr>
        <w:pStyle w:val="Prrafodelista"/>
        <w:numPr>
          <w:ilvl w:val="2"/>
          <w:numId w:val="20"/>
        </w:numPr>
        <w:spacing w:line="360" w:lineRule="auto"/>
        <w:jc w:val="both"/>
        <w:rPr>
          <w:rFonts w:ascii="Century Gothic" w:eastAsia="Century Gothic" w:hAnsi="Century Gothic" w:cs="Century Gothic"/>
          <w:color w:val="auto"/>
          <w:sz w:val="24"/>
        </w:rPr>
      </w:pPr>
      <w:r w:rsidRPr="004C4B7E">
        <w:rPr>
          <w:rFonts w:ascii="Century Gothic" w:eastAsia="Century Gothic" w:hAnsi="Century Gothic" w:cs="Century Gothic"/>
          <w:color w:val="auto"/>
          <w:sz w:val="24"/>
        </w:rPr>
        <w:t>La cámara deberá ubicarse de forma frontal y a la altura de los ojos del ponente con el objetivo de que pueda mirar de frente a esta. A su vez, el video grabado debe aparecer en disposición apaisada.</w:t>
      </w:r>
    </w:p>
    <w:p w14:paraId="77F5BE78" w14:textId="4C8343E6" w:rsidR="004C4B7E" w:rsidRDefault="004C4B7E" w:rsidP="00D93C06">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 xml:space="preserve">Se recomienda un tamaño adecuado en el texto de la presentación con el fin de </w:t>
      </w:r>
      <w:r w:rsidR="00EE2BFB">
        <w:rPr>
          <w:rFonts w:ascii="Century Gothic" w:eastAsia="Century Gothic" w:hAnsi="Century Gothic" w:cs="Century Gothic"/>
          <w:color w:val="auto"/>
          <w:sz w:val="24"/>
        </w:rPr>
        <w:t>visualizar el contenido de forma exitosa, por ello se recomiendan letras superiores a 20.</w:t>
      </w:r>
      <w:r w:rsidR="00CB66D2">
        <w:rPr>
          <w:rFonts w:ascii="Century Gothic" w:eastAsia="Century Gothic" w:hAnsi="Century Gothic" w:cs="Century Gothic"/>
          <w:color w:val="auto"/>
          <w:sz w:val="24"/>
        </w:rPr>
        <w:t xml:space="preserve"> Así mismo, se recomienda que las imágenes y gráficos sean legibles.</w:t>
      </w:r>
    </w:p>
    <w:p w14:paraId="7C965CCE" w14:textId="7A40EC56" w:rsidR="00CB66D2" w:rsidRDefault="00CB66D2" w:rsidP="00D93C06">
      <w:pPr>
        <w:pStyle w:val="Prrafodelista"/>
        <w:numPr>
          <w:ilvl w:val="2"/>
          <w:numId w:val="20"/>
        </w:numPr>
        <w:spacing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 xml:space="preserve">El audio deberá ser claro, sin distorsiones o ruidos que impidan seguir el </w:t>
      </w:r>
      <w:r w:rsidR="00557C31">
        <w:rPr>
          <w:rFonts w:ascii="Century Gothic" w:eastAsia="Century Gothic" w:hAnsi="Century Gothic" w:cs="Century Gothic"/>
          <w:color w:val="auto"/>
          <w:sz w:val="24"/>
        </w:rPr>
        <w:t xml:space="preserve">discurso del ponente. Se recomienda cuidar las condiciones de grabación </w:t>
      </w:r>
      <w:r w:rsidR="002659B9">
        <w:rPr>
          <w:rFonts w:ascii="Century Gothic" w:eastAsia="Century Gothic" w:hAnsi="Century Gothic" w:cs="Century Gothic"/>
          <w:color w:val="auto"/>
          <w:sz w:val="24"/>
        </w:rPr>
        <w:t>para poder obtener una calidad aceptable en términos de sonido.</w:t>
      </w:r>
    </w:p>
    <w:p w14:paraId="09DA69E3" w14:textId="57603F0C" w:rsidR="00FA2C19" w:rsidRPr="004C4B7E" w:rsidRDefault="00FA2C19" w:rsidP="00746E72">
      <w:pPr>
        <w:pStyle w:val="Prrafodelista"/>
        <w:spacing w:line="360" w:lineRule="auto"/>
        <w:ind w:left="360"/>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 xml:space="preserve">Se dispondrá de un único plazo para la entrega de la grabación no siendo posible la reelaboración </w:t>
      </w:r>
      <w:r w:rsidR="00F44F98">
        <w:rPr>
          <w:rFonts w:ascii="Century Gothic" w:eastAsia="Century Gothic" w:hAnsi="Century Gothic" w:cs="Century Gothic"/>
          <w:color w:val="auto"/>
          <w:sz w:val="24"/>
        </w:rPr>
        <w:t>de este</w:t>
      </w:r>
      <w:r w:rsidR="00746E72">
        <w:rPr>
          <w:rFonts w:ascii="Century Gothic" w:eastAsia="Century Gothic" w:hAnsi="Century Gothic" w:cs="Century Gothic"/>
          <w:color w:val="auto"/>
          <w:sz w:val="24"/>
        </w:rPr>
        <w:t>. Los videos que no cumplan con los requisitos mínimos deberán ser rechazados.</w:t>
      </w:r>
    </w:p>
    <w:p w14:paraId="3AF504D1" w14:textId="77777777" w:rsidR="008F44C6" w:rsidRPr="008F44C6" w:rsidRDefault="001329C4" w:rsidP="008F44C6">
      <w:pPr>
        <w:pStyle w:val="Ttulo1"/>
        <w:spacing w:line="360" w:lineRule="auto"/>
        <w:ind w:left="345" w:hanging="360"/>
      </w:pPr>
      <w:r>
        <w:t xml:space="preserve">Envío de resúmenes </w:t>
      </w:r>
    </w:p>
    <w:p w14:paraId="64C68AB5" w14:textId="7FBD2E06" w:rsidR="009B27C6" w:rsidRPr="009B27C6" w:rsidRDefault="00EA2B94" w:rsidP="1917E5CC">
      <w:pPr>
        <w:pStyle w:val="Prrafodelista"/>
        <w:numPr>
          <w:ilvl w:val="0"/>
          <w:numId w:val="32"/>
        </w:numPr>
        <w:spacing w:after="316" w:line="360" w:lineRule="auto"/>
        <w:jc w:val="both"/>
        <w:rPr>
          <w:rFonts w:ascii="Century Gothic" w:eastAsia="Century Gothic" w:hAnsi="Century Gothic" w:cs="Century Gothic"/>
          <w:color w:val="auto"/>
          <w:sz w:val="24"/>
          <w:szCs w:val="24"/>
        </w:rPr>
      </w:pPr>
      <w:r w:rsidRPr="1917E5CC">
        <w:rPr>
          <w:rFonts w:ascii="Century Gothic" w:eastAsia="Century Gothic" w:hAnsi="Century Gothic" w:cs="Century Gothic"/>
          <w:color w:val="auto"/>
          <w:sz w:val="24"/>
          <w:szCs w:val="24"/>
        </w:rPr>
        <w:t>Plaz</w:t>
      </w:r>
      <w:r w:rsidR="007C3698" w:rsidRPr="1917E5CC">
        <w:rPr>
          <w:rFonts w:ascii="Century Gothic" w:eastAsia="Century Gothic" w:hAnsi="Century Gothic" w:cs="Century Gothic"/>
          <w:color w:val="auto"/>
          <w:sz w:val="24"/>
          <w:szCs w:val="24"/>
        </w:rPr>
        <w:t xml:space="preserve">o: Del </w:t>
      </w:r>
      <w:r w:rsidR="006D3347" w:rsidRPr="1917E5CC">
        <w:rPr>
          <w:rFonts w:ascii="Century Gothic" w:eastAsia="Century Gothic" w:hAnsi="Century Gothic" w:cs="Century Gothic"/>
          <w:color w:val="auto"/>
          <w:sz w:val="24"/>
          <w:szCs w:val="24"/>
        </w:rPr>
        <w:t>1</w:t>
      </w:r>
      <w:r w:rsidR="674BE9FD" w:rsidRPr="1917E5CC">
        <w:rPr>
          <w:rFonts w:ascii="Century Gothic" w:eastAsia="Century Gothic" w:hAnsi="Century Gothic" w:cs="Century Gothic"/>
          <w:color w:val="auto"/>
          <w:sz w:val="24"/>
          <w:szCs w:val="24"/>
        </w:rPr>
        <w:t xml:space="preserve"> </w:t>
      </w:r>
      <w:r w:rsidR="007C3698" w:rsidRPr="1917E5CC">
        <w:rPr>
          <w:rFonts w:ascii="Century Gothic" w:eastAsia="Century Gothic" w:hAnsi="Century Gothic" w:cs="Century Gothic"/>
          <w:color w:val="auto"/>
          <w:sz w:val="24"/>
          <w:szCs w:val="24"/>
        </w:rPr>
        <w:t xml:space="preserve">de </w:t>
      </w:r>
      <w:r w:rsidR="00FB6763" w:rsidRPr="1917E5CC">
        <w:rPr>
          <w:rFonts w:ascii="Century Gothic" w:eastAsia="Century Gothic" w:hAnsi="Century Gothic" w:cs="Century Gothic"/>
          <w:color w:val="auto"/>
          <w:sz w:val="24"/>
          <w:szCs w:val="24"/>
        </w:rPr>
        <w:t>noviembre del 202</w:t>
      </w:r>
      <w:r w:rsidR="14D33DB4" w:rsidRPr="1917E5CC">
        <w:rPr>
          <w:rFonts w:ascii="Century Gothic" w:eastAsia="Century Gothic" w:hAnsi="Century Gothic" w:cs="Century Gothic"/>
          <w:color w:val="auto"/>
          <w:sz w:val="24"/>
          <w:szCs w:val="24"/>
        </w:rPr>
        <w:t>4</w:t>
      </w:r>
      <w:r w:rsidR="00FB6763" w:rsidRPr="1917E5CC">
        <w:rPr>
          <w:rFonts w:ascii="Century Gothic" w:eastAsia="Century Gothic" w:hAnsi="Century Gothic" w:cs="Century Gothic"/>
          <w:color w:val="auto"/>
          <w:sz w:val="24"/>
          <w:szCs w:val="24"/>
        </w:rPr>
        <w:t xml:space="preserve"> al </w:t>
      </w:r>
      <w:r w:rsidR="0087562D" w:rsidRPr="1917E5CC">
        <w:rPr>
          <w:rFonts w:ascii="Century Gothic" w:eastAsia="Century Gothic" w:hAnsi="Century Gothic" w:cs="Century Gothic"/>
          <w:color w:val="auto"/>
          <w:sz w:val="24"/>
          <w:szCs w:val="24"/>
        </w:rPr>
        <w:t>2</w:t>
      </w:r>
      <w:r w:rsidR="63A2E75F" w:rsidRPr="1917E5CC">
        <w:rPr>
          <w:rFonts w:ascii="Century Gothic" w:eastAsia="Century Gothic" w:hAnsi="Century Gothic" w:cs="Century Gothic"/>
          <w:color w:val="auto"/>
          <w:sz w:val="24"/>
          <w:szCs w:val="24"/>
        </w:rPr>
        <w:t>0</w:t>
      </w:r>
      <w:r w:rsidR="00CB2D46" w:rsidRPr="1917E5CC">
        <w:rPr>
          <w:rFonts w:ascii="Century Gothic" w:eastAsia="Century Gothic" w:hAnsi="Century Gothic" w:cs="Century Gothic"/>
          <w:color w:val="auto"/>
          <w:sz w:val="24"/>
          <w:szCs w:val="24"/>
        </w:rPr>
        <w:t xml:space="preserve"> de </w:t>
      </w:r>
      <w:r w:rsidR="7F71CD42" w:rsidRPr="1917E5CC">
        <w:rPr>
          <w:rFonts w:ascii="Century Gothic" w:eastAsia="Century Gothic" w:hAnsi="Century Gothic" w:cs="Century Gothic"/>
          <w:color w:val="auto"/>
          <w:sz w:val="24"/>
          <w:szCs w:val="24"/>
        </w:rPr>
        <w:t xml:space="preserve">enero </w:t>
      </w:r>
      <w:r w:rsidR="00FB6763" w:rsidRPr="1917E5CC">
        <w:rPr>
          <w:rFonts w:ascii="Century Gothic" w:eastAsia="Century Gothic" w:hAnsi="Century Gothic" w:cs="Century Gothic"/>
          <w:color w:val="auto"/>
          <w:sz w:val="24"/>
          <w:szCs w:val="24"/>
        </w:rPr>
        <w:t>del 202</w:t>
      </w:r>
      <w:r w:rsidR="5D8427D9" w:rsidRPr="1917E5CC">
        <w:rPr>
          <w:rFonts w:ascii="Century Gothic" w:eastAsia="Century Gothic" w:hAnsi="Century Gothic" w:cs="Century Gothic"/>
          <w:color w:val="auto"/>
          <w:sz w:val="24"/>
          <w:szCs w:val="24"/>
        </w:rPr>
        <w:t>5</w:t>
      </w:r>
      <w:r w:rsidR="00FB6763" w:rsidRPr="1917E5CC">
        <w:rPr>
          <w:rFonts w:ascii="Century Gothic" w:eastAsia="Century Gothic" w:hAnsi="Century Gothic" w:cs="Century Gothic"/>
          <w:color w:val="auto"/>
          <w:sz w:val="24"/>
          <w:szCs w:val="24"/>
        </w:rPr>
        <w:t>.</w:t>
      </w:r>
    </w:p>
    <w:p w14:paraId="2FC43838" w14:textId="77777777" w:rsidR="00C85B04" w:rsidRPr="004F61C6" w:rsidRDefault="001329C4" w:rsidP="00766857">
      <w:pPr>
        <w:pStyle w:val="Prrafodelista"/>
        <w:numPr>
          <w:ilvl w:val="0"/>
          <w:numId w:val="32"/>
        </w:numPr>
        <w:spacing w:after="316" w:line="360" w:lineRule="auto"/>
        <w:jc w:val="both"/>
        <w:rPr>
          <w:rFonts w:ascii="Century Gothic" w:eastAsia="Century Gothic" w:hAnsi="Century Gothic" w:cs="Century Gothic"/>
          <w:color w:val="auto"/>
          <w:sz w:val="24"/>
        </w:rPr>
      </w:pPr>
      <w:r w:rsidRPr="00C85B04">
        <w:rPr>
          <w:rFonts w:ascii="Century Gothic" w:eastAsia="Century Gothic" w:hAnsi="Century Gothic" w:cs="Century Gothic"/>
          <w:color w:val="auto"/>
          <w:sz w:val="24"/>
        </w:rPr>
        <w:t xml:space="preserve">Consultar en la página web oficial del Congreso los pasos a seguir para enviar su resumen: http://www.ufv.es/congreso-internacional-enfermeria </w:t>
      </w:r>
    </w:p>
    <w:p w14:paraId="15AD767E" w14:textId="77777777" w:rsidR="008F44C6" w:rsidRPr="008F44C6" w:rsidRDefault="001329C4" w:rsidP="008F44C6">
      <w:pPr>
        <w:pStyle w:val="Ttulo1"/>
        <w:spacing w:line="360" w:lineRule="auto"/>
        <w:ind w:left="345" w:hanging="360"/>
      </w:pPr>
      <w:r>
        <w:t xml:space="preserve">Idioma </w:t>
      </w:r>
    </w:p>
    <w:p w14:paraId="3AA77174" w14:textId="53CB4E0A" w:rsidR="0018335C" w:rsidRPr="004F61C6" w:rsidRDefault="001329C4" w:rsidP="004F61C6">
      <w:pPr>
        <w:pStyle w:val="Prrafodelista"/>
        <w:spacing w:after="316" w:line="360" w:lineRule="auto"/>
        <w:ind w:left="360"/>
        <w:jc w:val="both"/>
        <w:rPr>
          <w:rFonts w:ascii="Century Gothic" w:eastAsia="Century Gothic" w:hAnsi="Century Gothic" w:cs="Century Gothic"/>
          <w:color w:val="auto"/>
          <w:sz w:val="24"/>
        </w:rPr>
      </w:pPr>
      <w:r w:rsidRPr="00C85B04">
        <w:rPr>
          <w:rFonts w:ascii="Century Gothic" w:eastAsia="Century Gothic" w:hAnsi="Century Gothic" w:cs="Century Gothic"/>
          <w:color w:val="auto"/>
          <w:sz w:val="24"/>
        </w:rPr>
        <w:t xml:space="preserve">Los resúmenes pueden presentarse tanto en </w:t>
      </w:r>
      <w:r w:rsidR="008F44C6" w:rsidRPr="00CB2F46">
        <w:rPr>
          <w:rFonts w:ascii="Century Gothic" w:eastAsia="Century Gothic" w:hAnsi="Century Gothic" w:cs="Century Gothic"/>
          <w:color w:val="auto"/>
          <w:sz w:val="24"/>
        </w:rPr>
        <w:t>español</w:t>
      </w:r>
      <w:r w:rsidRPr="00CB2F46">
        <w:rPr>
          <w:rFonts w:ascii="Century Gothic" w:eastAsia="Century Gothic" w:hAnsi="Century Gothic" w:cs="Century Gothic"/>
          <w:color w:val="auto"/>
          <w:sz w:val="24"/>
        </w:rPr>
        <w:t xml:space="preserve"> como en </w:t>
      </w:r>
      <w:r w:rsidR="008F44C6" w:rsidRPr="00CB2F46">
        <w:rPr>
          <w:rFonts w:ascii="Century Gothic" w:eastAsia="Century Gothic" w:hAnsi="Century Gothic" w:cs="Century Gothic"/>
          <w:color w:val="auto"/>
          <w:sz w:val="24"/>
        </w:rPr>
        <w:t>inglés</w:t>
      </w:r>
      <w:r w:rsidRPr="00C85B04">
        <w:rPr>
          <w:rFonts w:ascii="Century Gothic" w:eastAsia="Century Gothic" w:hAnsi="Century Gothic" w:cs="Century Gothic"/>
          <w:color w:val="auto"/>
          <w:sz w:val="24"/>
        </w:rPr>
        <w:t>, y las comunicaciones y póster podrán rea</w:t>
      </w:r>
      <w:r w:rsidRPr="0018335C">
        <w:rPr>
          <w:rFonts w:ascii="Century Gothic" w:eastAsia="Century Gothic" w:hAnsi="Century Gothic" w:cs="Century Gothic"/>
          <w:color w:val="auto"/>
          <w:sz w:val="24"/>
        </w:rPr>
        <w:t xml:space="preserve">lizarse igualmente en ambos idiomas. </w:t>
      </w:r>
    </w:p>
    <w:p w14:paraId="44B83307" w14:textId="77777777" w:rsidR="001F7D9E" w:rsidRDefault="001329C4" w:rsidP="008F44C6">
      <w:pPr>
        <w:pStyle w:val="Ttulo1"/>
        <w:spacing w:line="360" w:lineRule="auto"/>
        <w:ind w:left="345" w:hanging="360"/>
      </w:pPr>
      <w:r>
        <w:t xml:space="preserve">Estructura de los resúmenes </w:t>
      </w:r>
    </w:p>
    <w:p w14:paraId="698A5CBF" w14:textId="2FBDF583" w:rsidR="001F7D9E" w:rsidRPr="00C85B04" w:rsidRDefault="001329C4" w:rsidP="00C85B04">
      <w:pPr>
        <w:spacing w:after="316" w:line="360" w:lineRule="auto"/>
        <w:ind w:left="355" w:hanging="10"/>
        <w:jc w:val="both"/>
        <w:rPr>
          <w:color w:val="auto"/>
        </w:rPr>
      </w:pPr>
      <w:r w:rsidRPr="00C85B04">
        <w:rPr>
          <w:rFonts w:ascii="Century Gothic" w:eastAsia="Century Gothic" w:hAnsi="Century Gothic" w:cs="Century Gothic"/>
          <w:color w:val="auto"/>
          <w:sz w:val="24"/>
        </w:rPr>
        <w:t xml:space="preserve">El resumen se presentará en </w:t>
      </w:r>
      <w:r w:rsidR="003F70DD">
        <w:rPr>
          <w:rFonts w:ascii="Century Gothic" w:eastAsia="Century Gothic" w:hAnsi="Century Gothic" w:cs="Century Gothic"/>
          <w:b/>
          <w:color w:val="auto"/>
          <w:sz w:val="24"/>
        </w:rPr>
        <w:t>español</w:t>
      </w:r>
      <w:r w:rsidR="00275A3A">
        <w:rPr>
          <w:rFonts w:ascii="Century Gothic" w:eastAsia="Century Gothic" w:hAnsi="Century Gothic" w:cs="Century Gothic"/>
          <w:b/>
          <w:color w:val="auto"/>
          <w:sz w:val="24"/>
        </w:rPr>
        <w:t xml:space="preserve"> </w:t>
      </w:r>
      <w:r w:rsidRPr="00C85B04">
        <w:rPr>
          <w:rFonts w:ascii="Century Gothic" w:eastAsia="Century Gothic" w:hAnsi="Century Gothic" w:cs="Century Gothic"/>
          <w:b/>
          <w:color w:val="auto"/>
          <w:sz w:val="24"/>
        </w:rPr>
        <w:t>o inglés</w:t>
      </w:r>
      <w:r w:rsidRPr="00C85B04">
        <w:rPr>
          <w:rFonts w:ascii="Century Gothic" w:eastAsia="Century Gothic" w:hAnsi="Century Gothic" w:cs="Century Gothic"/>
          <w:color w:val="auto"/>
          <w:sz w:val="24"/>
        </w:rPr>
        <w:t xml:space="preserve"> y la extensión debe ser entre </w:t>
      </w:r>
      <w:r w:rsidR="00CB2D46">
        <w:rPr>
          <w:rFonts w:ascii="Century Gothic" w:eastAsia="Century Gothic" w:hAnsi="Century Gothic" w:cs="Century Gothic"/>
          <w:color w:val="auto"/>
          <w:sz w:val="24"/>
        </w:rPr>
        <w:t>3</w:t>
      </w:r>
      <w:r w:rsidRPr="00C85B04">
        <w:rPr>
          <w:rFonts w:ascii="Century Gothic" w:eastAsia="Century Gothic" w:hAnsi="Century Gothic" w:cs="Century Gothic"/>
          <w:color w:val="auto"/>
          <w:sz w:val="24"/>
        </w:rPr>
        <w:t xml:space="preserve">00 y </w:t>
      </w:r>
      <w:r w:rsidR="00CB2D46">
        <w:rPr>
          <w:rFonts w:ascii="Century Gothic" w:eastAsia="Century Gothic" w:hAnsi="Century Gothic" w:cs="Century Gothic"/>
          <w:color w:val="auto"/>
          <w:sz w:val="24"/>
        </w:rPr>
        <w:t>4</w:t>
      </w:r>
      <w:r w:rsidRPr="00C85B04">
        <w:rPr>
          <w:rFonts w:ascii="Century Gothic" w:eastAsia="Century Gothic" w:hAnsi="Century Gothic" w:cs="Century Gothic"/>
          <w:color w:val="auto"/>
          <w:sz w:val="24"/>
        </w:rPr>
        <w:t>00 palabras</w:t>
      </w:r>
      <w:r w:rsidR="00275A3A">
        <w:rPr>
          <w:rFonts w:ascii="Century Gothic" w:eastAsia="Century Gothic" w:hAnsi="Century Gothic" w:cs="Century Gothic"/>
          <w:color w:val="auto"/>
          <w:sz w:val="24"/>
        </w:rPr>
        <w:t xml:space="preserve"> sin contar con el título</w:t>
      </w:r>
      <w:r w:rsidR="00D700E2">
        <w:rPr>
          <w:rFonts w:ascii="Century Gothic" w:eastAsia="Century Gothic" w:hAnsi="Century Gothic" w:cs="Century Gothic"/>
          <w:color w:val="auto"/>
          <w:sz w:val="24"/>
        </w:rPr>
        <w:t>, palabras clave y</w:t>
      </w:r>
      <w:r w:rsidR="00275A3A">
        <w:rPr>
          <w:rFonts w:ascii="Century Gothic" w:eastAsia="Century Gothic" w:hAnsi="Century Gothic" w:cs="Century Gothic"/>
          <w:color w:val="auto"/>
          <w:sz w:val="24"/>
        </w:rPr>
        <w:t xml:space="preserve"> bibliografía</w:t>
      </w:r>
      <w:r w:rsidRPr="00C85B04">
        <w:rPr>
          <w:rFonts w:ascii="Century Gothic" w:eastAsia="Century Gothic" w:hAnsi="Century Gothic" w:cs="Century Gothic"/>
          <w:color w:val="auto"/>
          <w:sz w:val="24"/>
        </w:rPr>
        <w:t xml:space="preserve">. </w:t>
      </w:r>
      <w:r w:rsidRPr="00D700E2">
        <w:rPr>
          <w:rFonts w:ascii="Century Gothic" w:eastAsia="Century Gothic" w:hAnsi="Century Gothic" w:cs="Century Gothic"/>
          <w:color w:val="auto"/>
          <w:sz w:val="24"/>
          <w:u w:val="single"/>
        </w:rPr>
        <w:t>El tipo de letra</w:t>
      </w:r>
      <w:r w:rsidR="00D700E2" w:rsidRPr="00D700E2">
        <w:rPr>
          <w:rFonts w:ascii="Century Gothic" w:eastAsia="Century Gothic" w:hAnsi="Century Gothic" w:cs="Century Gothic"/>
          <w:color w:val="auto"/>
          <w:sz w:val="24"/>
          <w:u w:val="single"/>
        </w:rPr>
        <w:t xml:space="preserve"> que</w:t>
      </w:r>
      <w:r w:rsidRPr="00D700E2">
        <w:rPr>
          <w:rFonts w:ascii="Century Gothic" w:eastAsia="Century Gothic" w:hAnsi="Century Gothic" w:cs="Century Gothic"/>
          <w:color w:val="auto"/>
          <w:sz w:val="24"/>
          <w:u w:val="single"/>
        </w:rPr>
        <w:t xml:space="preserve"> debe utilizarse </w:t>
      </w:r>
      <w:r w:rsidR="00D700E2">
        <w:rPr>
          <w:rFonts w:ascii="Century Gothic" w:eastAsia="Century Gothic" w:hAnsi="Century Gothic" w:cs="Century Gothic"/>
          <w:color w:val="auto"/>
          <w:sz w:val="24"/>
          <w:u w:val="single"/>
        </w:rPr>
        <w:t xml:space="preserve">es </w:t>
      </w:r>
      <w:r w:rsidRPr="00D700E2">
        <w:rPr>
          <w:rFonts w:ascii="Century Gothic" w:eastAsia="Century Gothic" w:hAnsi="Century Gothic" w:cs="Century Gothic"/>
          <w:color w:val="auto"/>
          <w:sz w:val="24"/>
          <w:u w:val="single"/>
        </w:rPr>
        <w:t>Arial 10</w:t>
      </w:r>
      <w:r w:rsidRPr="00C85B04">
        <w:rPr>
          <w:rFonts w:ascii="Century Gothic" w:eastAsia="Century Gothic" w:hAnsi="Century Gothic" w:cs="Century Gothic"/>
          <w:color w:val="auto"/>
          <w:sz w:val="24"/>
        </w:rPr>
        <w:t xml:space="preserve">. </w:t>
      </w:r>
      <w:r w:rsidR="00221444">
        <w:rPr>
          <w:rFonts w:ascii="Century Gothic" w:eastAsia="Century Gothic" w:hAnsi="Century Gothic" w:cs="Century Gothic"/>
          <w:color w:val="auto"/>
          <w:sz w:val="24"/>
        </w:rPr>
        <w:t>E</w:t>
      </w:r>
      <w:r w:rsidRPr="00C85B04">
        <w:rPr>
          <w:rFonts w:ascii="Century Gothic" w:eastAsia="Century Gothic" w:hAnsi="Century Gothic" w:cs="Century Gothic"/>
          <w:color w:val="auto"/>
          <w:sz w:val="24"/>
        </w:rPr>
        <w:t xml:space="preserve">s </w:t>
      </w:r>
      <w:r w:rsidRPr="00C85B04">
        <w:rPr>
          <w:rFonts w:ascii="Century Gothic" w:eastAsia="Century Gothic" w:hAnsi="Century Gothic" w:cs="Century Gothic"/>
          <w:color w:val="auto"/>
          <w:sz w:val="24"/>
          <w:u w:val="single" w:color="333333"/>
        </w:rPr>
        <w:t>obligatorio utilizar las plantillas descargables</w:t>
      </w:r>
      <w:r w:rsidRPr="00C85B04">
        <w:rPr>
          <w:rFonts w:ascii="Century Gothic" w:eastAsia="Century Gothic" w:hAnsi="Century Gothic" w:cs="Century Gothic"/>
          <w:color w:val="auto"/>
          <w:sz w:val="24"/>
        </w:rPr>
        <w:t xml:space="preserve"> de la web del congreso según la modalidad de trabajo a presentar. </w:t>
      </w:r>
    </w:p>
    <w:p w14:paraId="7C14F6FB" w14:textId="77777777" w:rsidR="00EA2B94" w:rsidRPr="00C85B04" w:rsidRDefault="001329C4" w:rsidP="00766857">
      <w:pPr>
        <w:numPr>
          <w:ilvl w:val="0"/>
          <w:numId w:val="2"/>
        </w:numPr>
        <w:spacing w:after="0" w:line="360" w:lineRule="auto"/>
        <w:ind w:left="705" w:hanging="360"/>
        <w:jc w:val="both"/>
        <w:rPr>
          <w:color w:val="auto"/>
        </w:rPr>
      </w:pPr>
      <w:r w:rsidRPr="00C85B04">
        <w:rPr>
          <w:rFonts w:ascii="Century Gothic" w:eastAsia="Century Gothic" w:hAnsi="Century Gothic" w:cs="Century Gothic"/>
          <w:b/>
          <w:color w:val="auto"/>
          <w:sz w:val="24"/>
        </w:rPr>
        <w:t xml:space="preserve">Título </w:t>
      </w:r>
      <w:r w:rsidRPr="00C85B04">
        <w:rPr>
          <w:rFonts w:ascii="Century Gothic" w:eastAsia="Century Gothic" w:hAnsi="Century Gothic" w:cs="Century Gothic"/>
          <w:color w:val="auto"/>
          <w:sz w:val="24"/>
        </w:rPr>
        <w:t>(en mayúsculas, máximo 120 caracteres incluyendo espacios)</w:t>
      </w:r>
      <w:r w:rsidR="00C85B04" w:rsidRPr="00C85B04">
        <w:rPr>
          <w:rFonts w:ascii="Century Gothic" w:eastAsia="Century Gothic" w:hAnsi="Century Gothic" w:cs="Century Gothic"/>
          <w:color w:val="auto"/>
          <w:sz w:val="24"/>
        </w:rPr>
        <w:t>.</w:t>
      </w:r>
      <w:r w:rsidRPr="00C85B04">
        <w:rPr>
          <w:rFonts w:ascii="Century Gothic" w:eastAsia="Century Gothic" w:hAnsi="Century Gothic" w:cs="Century Gothic"/>
          <w:color w:val="auto"/>
          <w:sz w:val="24"/>
        </w:rPr>
        <w:t xml:space="preserve"> </w:t>
      </w:r>
    </w:p>
    <w:p w14:paraId="4B53F517" w14:textId="77777777" w:rsidR="001F7D9E" w:rsidRPr="00C85B04" w:rsidRDefault="001329C4" w:rsidP="00766857">
      <w:pPr>
        <w:numPr>
          <w:ilvl w:val="0"/>
          <w:numId w:val="2"/>
        </w:numPr>
        <w:spacing w:after="0" w:line="360" w:lineRule="auto"/>
        <w:ind w:left="705" w:hanging="360"/>
        <w:jc w:val="both"/>
        <w:rPr>
          <w:color w:val="auto"/>
        </w:rPr>
      </w:pPr>
      <w:r w:rsidRPr="00C85B04">
        <w:rPr>
          <w:rFonts w:ascii="Century Gothic" w:eastAsia="Century Gothic" w:hAnsi="Century Gothic" w:cs="Century Gothic"/>
          <w:b/>
          <w:color w:val="auto"/>
          <w:sz w:val="24"/>
        </w:rPr>
        <w:t xml:space="preserve">Autores: </w:t>
      </w:r>
    </w:p>
    <w:p w14:paraId="6EEE6193" w14:textId="1274AF74" w:rsidR="008F44C6" w:rsidRPr="00C85B04" w:rsidRDefault="604D9DA3" w:rsidP="1917E5CC">
      <w:pPr>
        <w:pStyle w:val="Prrafodelista"/>
        <w:numPr>
          <w:ilvl w:val="0"/>
          <w:numId w:val="18"/>
        </w:numPr>
        <w:spacing w:after="316" w:line="360" w:lineRule="auto"/>
        <w:ind w:left="1065" w:right="6"/>
        <w:jc w:val="both"/>
        <w:rPr>
          <w:rFonts w:ascii="Century Gothic" w:eastAsia="Century Gothic" w:hAnsi="Century Gothic" w:cs="Century Gothic"/>
          <w:color w:val="auto"/>
          <w:sz w:val="24"/>
          <w:szCs w:val="24"/>
        </w:rPr>
      </w:pPr>
      <w:r w:rsidRPr="1917E5CC">
        <w:rPr>
          <w:rFonts w:ascii="Century Gothic" w:eastAsia="Century Gothic" w:hAnsi="Century Gothic" w:cs="Century Gothic"/>
          <w:color w:val="auto"/>
          <w:sz w:val="24"/>
          <w:szCs w:val="24"/>
        </w:rPr>
        <w:t xml:space="preserve">Un mismo autor solo podrá aparecer como autor principal o coautor en un máximo de 3 </w:t>
      </w:r>
      <w:r w:rsidR="000511CD">
        <w:rPr>
          <w:rFonts w:ascii="Century Gothic" w:eastAsia="Century Gothic" w:hAnsi="Century Gothic" w:cs="Century Gothic"/>
          <w:color w:val="auto"/>
          <w:sz w:val="24"/>
          <w:szCs w:val="24"/>
        </w:rPr>
        <w:t>trabajos</w:t>
      </w:r>
      <w:r w:rsidRPr="1917E5CC">
        <w:rPr>
          <w:rFonts w:ascii="Century Gothic" w:eastAsia="Century Gothic" w:hAnsi="Century Gothic" w:cs="Century Gothic"/>
          <w:color w:val="auto"/>
          <w:sz w:val="24"/>
          <w:szCs w:val="24"/>
        </w:rPr>
        <w:t>.</w:t>
      </w:r>
    </w:p>
    <w:p w14:paraId="4A2225A9" w14:textId="77777777" w:rsidR="008F44C6" w:rsidRPr="00C85B04" w:rsidRDefault="001329C4" w:rsidP="00766857">
      <w:pPr>
        <w:pStyle w:val="Prrafodelista"/>
        <w:numPr>
          <w:ilvl w:val="0"/>
          <w:numId w:val="18"/>
        </w:numPr>
        <w:spacing w:after="316" w:line="360" w:lineRule="auto"/>
        <w:ind w:left="1065" w:right="6"/>
        <w:jc w:val="both"/>
        <w:rPr>
          <w:color w:val="auto"/>
        </w:rPr>
      </w:pPr>
      <w:r w:rsidRPr="1917E5CC">
        <w:rPr>
          <w:rFonts w:ascii="Century Gothic" w:eastAsia="Century Gothic" w:hAnsi="Century Gothic" w:cs="Century Gothic"/>
          <w:color w:val="auto"/>
          <w:sz w:val="24"/>
          <w:szCs w:val="24"/>
        </w:rPr>
        <w:t xml:space="preserve">Al menos el autor principal debe inscribirse en el Congreso en el plazo establecido. </w:t>
      </w:r>
    </w:p>
    <w:p w14:paraId="2674C479" w14:textId="77777777" w:rsidR="008F44C6" w:rsidRPr="00C85B04" w:rsidRDefault="001329C4" w:rsidP="00766857">
      <w:pPr>
        <w:pStyle w:val="Prrafodelista"/>
        <w:numPr>
          <w:ilvl w:val="0"/>
          <w:numId w:val="18"/>
        </w:numPr>
        <w:spacing w:after="316" w:line="360" w:lineRule="auto"/>
        <w:ind w:left="1065" w:right="6"/>
        <w:jc w:val="both"/>
        <w:rPr>
          <w:color w:val="auto"/>
        </w:rPr>
      </w:pPr>
      <w:r w:rsidRPr="00C85B04">
        <w:rPr>
          <w:rFonts w:ascii="Century Gothic" w:eastAsia="Century Gothic" w:hAnsi="Century Gothic" w:cs="Century Gothic"/>
          <w:color w:val="auto"/>
          <w:sz w:val="24"/>
        </w:rPr>
        <w:t>El primer autor se considera el autor de contacto del trabajo. Todas las notificaciones (aceptación o rechazo de la comunicación, forma de presentación, etc.) se realizarán vía e-mail a dicho autor.</w:t>
      </w:r>
      <w:r w:rsidRPr="00C85B04">
        <w:rPr>
          <w:color w:val="auto"/>
          <w:sz w:val="24"/>
        </w:rPr>
        <w:t xml:space="preserve"> </w:t>
      </w:r>
    </w:p>
    <w:p w14:paraId="68A21AAA" w14:textId="77777777" w:rsidR="001F7D9E" w:rsidRPr="00C85B04" w:rsidRDefault="008F44C6" w:rsidP="00766857">
      <w:pPr>
        <w:pStyle w:val="Prrafodelista"/>
        <w:numPr>
          <w:ilvl w:val="0"/>
          <w:numId w:val="18"/>
        </w:numPr>
        <w:spacing w:after="316" w:line="360" w:lineRule="auto"/>
        <w:ind w:left="1065" w:right="6"/>
        <w:jc w:val="both"/>
        <w:rPr>
          <w:color w:val="auto"/>
        </w:rPr>
      </w:pPr>
      <w:r w:rsidRPr="00C85B04">
        <w:rPr>
          <w:rFonts w:ascii="Century Gothic" w:eastAsia="Century Gothic" w:hAnsi="Century Gothic" w:cs="Century Gothic"/>
          <w:color w:val="auto"/>
          <w:sz w:val="24"/>
        </w:rPr>
        <w:t xml:space="preserve">El nombre de los </w:t>
      </w:r>
      <w:r w:rsidRPr="00C85B04">
        <w:rPr>
          <w:rFonts w:ascii="Century Gothic" w:eastAsia="Century Gothic" w:hAnsi="Century Gothic" w:cs="Century Gothic"/>
          <w:color w:val="auto"/>
          <w:sz w:val="24"/>
          <w:u w:val="single"/>
        </w:rPr>
        <w:t>autores</w:t>
      </w:r>
      <w:r w:rsidRPr="00C85B04">
        <w:rPr>
          <w:rFonts w:ascii="Century Gothic" w:eastAsia="Century Gothic" w:hAnsi="Century Gothic" w:cs="Century Gothic"/>
          <w:color w:val="auto"/>
          <w:sz w:val="24"/>
        </w:rPr>
        <w:t xml:space="preserve"> se desvinculará</w:t>
      </w:r>
      <w:r w:rsidR="001329C4" w:rsidRPr="00C85B04">
        <w:rPr>
          <w:rFonts w:ascii="Century Gothic" w:eastAsia="Century Gothic" w:hAnsi="Century Gothic" w:cs="Century Gothic"/>
          <w:color w:val="auto"/>
          <w:sz w:val="24"/>
        </w:rPr>
        <w:t xml:space="preserve"> del texto del resumen para que las evaluaciones sean anónimas.</w:t>
      </w:r>
      <w:r w:rsidR="001329C4" w:rsidRPr="00C85B04">
        <w:rPr>
          <w:color w:val="auto"/>
          <w:sz w:val="24"/>
        </w:rPr>
        <w:t xml:space="preserve"> </w:t>
      </w:r>
    </w:p>
    <w:p w14:paraId="2DE5DB41" w14:textId="77777777" w:rsidR="001F7D9E" w:rsidRPr="00C85B04" w:rsidRDefault="001329C4" w:rsidP="00766857">
      <w:pPr>
        <w:numPr>
          <w:ilvl w:val="0"/>
          <w:numId w:val="2"/>
        </w:numPr>
        <w:spacing w:after="316" w:line="360" w:lineRule="auto"/>
        <w:ind w:left="705" w:hanging="360"/>
        <w:jc w:val="both"/>
        <w:rPr>
          <w:color w:val="auto"/>
        </w:rPr>
      </w:pPr>
      <w:r w:rsidRPr="00C85B04">
        <w:rPr>
          <w:rFonts w:ascii="Century Gothic" w:eastAsia="Century Gothic" w:hAnsi="Century Gothic" w:cs="Century Gothic"/>
          <w:b/>
          <w:color w:val="auto"/>
          <w:sz w:val="24"/>
        </w:rPr>
        <w:lastRenderedPageBreak/>
        <w:t>Declaración de responsabilidad</w:t>
      </w:r>
      <w:r w:rsidRPr="00C85B04">
        <w:rPr>
          <w:rFonts w:ascii="Century Gothic" w:eastAsia="Century Gothic" w:hAnsi="Century Gothic" w:cs="Century Gothic"/>
          <w:color w:val="auto"/>
          <w:sz w:val="24"/>
        </w:rPr>
        <w:t xml:space="preserve">. Los autores son los únicos responsables de las opiniones y el contenido de las comunicaciones y presentaciones. Ninguna parte de las comunicaciones contendrá textos, datos, imágenes o material audiovisual que vulneren la protección de datos. El Congreso, sus organizadores y comités, quedan eximidos de cualquier responsabilidad derivada del incumplimiento de cualquiera de las condiciones anteriores. </w:t>
      </w:r>
      <w:r w:rsidRPr="00C85B04">
        <w:rPr>
          <w:color w:val="auto"/>
          <w:sz w:val="24"/>
        </w:rPr>
        <w:t xml:space="preserve"> </w:t>
      </w:r>
    </w:p>
    <w:p w14:paraId="66190AE0" w14:textId="3339983C" w:rsidR="001F7D9E" w:rsidRPr="00C90433" w:rsidRDefault="001329C4" w:rsidP="00766857">
      <w:pPr>
        <w:numPr>
          <w:ilvl w:val="0"/>
          <w:numId w:val="2"/>
        </w:numPr>
        <w:spacing w:after="316" w:line="360" w:lineRule="auto"/>
        <w:ind w:left="705" w:hanging="360"/>
        <w:jc w:val="both"/>
        <w:rPr>
          <w:color w:val="auto"/>
        </w:rPr>
      </w:pPr>
      <w:r w:rsidRPr="00C90433">
        <w:rPr>
          <w:rFonts w:ascii="Century Gothic" w:eastAsia="Century Gothic" w:hAnsi="Century Gothic" w:cs="Century Gothic"/>
          <w:color w:val="auto"/>
          <w:sz w:val="24"/>
        </w:rPr>
        <w:t xml:space="preserve">El Comité Científico asume las normas de autoría del Comité internacional de </w:t>
      </w:r>
      <w:r w:rsidR="006D3347" w:rsidRPr="00C90433">
        <w:rPr>
          <w:rFonts w:ascii="Century Gothic" w:eastAsia="Century Gothic" w:hAnsi="Century Gothic" w:cs="Century Gothic"/>
          <w:color w:val="auto"/>
          <w:sz w:val="24"/>
        </w:rPr>
        <w:t>directores</w:t>
      </w:r>
      <w:r w:rsidRPr="00C90433">
        <w:rPr>
          <w:rFonts w:ascii="Century Gothic" w:eastAsia="Century Gothic" w:hAnsi="Century Gothic" w:cs="Century Gothic"/>
          <w:color w:val="auto"/>
          <w:sz w:val="24"/>
        </w:rPr>
        <w:t xml:space="preserve"> de Revistas Médicas (CIDRM) en las que se contempla que:  </w:t>
      </w:r>
    </w:p>
    <w:p w14:paraId="69C33167" w14:textId="77777777" w:rsidR="001F7D9E" w:rsidRPr="00C90433" w:rsidRDefault="001329C4" w:rsidP="00C85B04">
      <w:pPr>
        <w:spacing w:after="316" w:line="360" w:lineRule="auto"/>
        <w:ind w:left="355" w:right="-7" w:hanging="10"/>
        <w:jc w:val="both"/>
        <w:rPr>
          <w:color w:val="auto"/>
        </w:rPr>
      </w:pPr>
      <w:r w:rsidRPr="00C90433">
        <w:rPr>
          <w:rFonts w:ascii="Century Gothic" w:eastAsia="Century Gothic" w:hAnsi="Century Gothic" w:cs="Century Gothic"/>
          <w:i/>
          <w:color w:val="auto"/>
          <w:sz w:val="24"/>
        </w:rPr>
        <w:t xml:space="preserve">“Todas las personas que figuren como autores habrán de cumplir con ciertos requisitos para recibir tal denominación. Cada autor deberá haber participado en grado suficiente para asumir la responsabilidad pública del contenido del trabajo. Uno o varios autores deberán responsabilizarse o encargarse de la totalidad del trabajo, desde el inicio del trabajo hasta que el artículo haya sido publicado. </w:t>
      </w:r>
    </w:p>
    <w:p w14:paraId="004B2A31" w14:textId="4DE6FA97" w:rsidR="001F7D9E" w:rsidRPr="00C90433" w:rsidRDefault="001329C4" w:rsidP="001E45B9">
      <w:pPr>
        <w:spacing w:after="316" w:line="360" w:lineRule="auto"/>
        <w:ind w:left="355" w:right="-7" w:hanging="10"/>
        <w:jc w:val="both"/>
        <w:rPr>
          <w:color w:val="auto"/>
        </w:rPr>
      </w:pPr>
      <w:r w:rsidRPr="1917E5CC">
        <w:rPr>
          <w:rFonts w:ascii="Century Gothic" w:eastAsia="Century Gothic" w:hAnsi="Century Gothic" w:cs="Century Gothic"/>
          <w:i/>
          <w:iCs/>
          <w:color w:val="auto"/>
          <w:sz w:val="24"/>
          <w:szCs w:val="24"/>
        </w:rPr>
        <w:t xml:space="preserve">Para concederle a alguien el crédito de autor, hay que basarse únicamente en su contribución esencial en lo que se refiere a: 1) la concepción y el diseño del estudio, o recogida de los datos, o el análisis y la interpretación de los mismos; 2) la redacción del artículo o la revisión crítica de una parte sustancial de su contenido intelectual; y 3) la aprobación final de la versión que será publicada. Los requisitos 1, 2 y 3 tendrán que cumplirse simultáneamente. La participación exclusivamente en la obtención de fondos o en la recogida de datos o la </w:t>
      </w:r>
      <w:r w:rsidR="001E45B9" w:rsidRPr="1917E5CC">
        <w:rPr>
          <w:rFonts w:ascii="Century Gothic" w:eastAsia="Century Gothic" w:hAnsi="Century Gothic" w:cs="Century Gothic"/>
          <w:i/>
          <w:iCs/>
          <w:color w:val="auto"/>
          <w:sz w:val="24"/>
          <w:szCs w:val="24"/>
        </w:rPr>
        <w:t>supervisión general</w:t>
      </w:r>
      <w:r w:rsidRPr="1917E5CC">
        <w:rPr>
          <w:rFonts w:ascii="Century Gothic" w:eastAsia="Century Gothic" w:hAnsi="Century Gothic" w:cs="Century Gothic"/>
          <w:i/>
          <w:iCs/>
          <w:color w:val="auto"/>
          <w:sz w:val="24"/>
          <w:szCs w:val="24"/>
        </w:rPr>
        <w:t xml:space="preserve"> del grupo de investigación no justifica la autoría. El Comité Científico podrán solicitar a los autores que describan la participación de cada uno de ellos y esta información puede ser publicada. El resto de </w:t>
      </w:r>
      <w:r w:rsidR="310F933A" w:rsidRPr="1917E5CC">
        <w:rPr>
          <w:rFonts w:ascii="Century Gothic" w:eastAsia="Century Gothic" w:hAnsi="Century Gothic" w:cs="Century Gothic"/>
          <w:i/>
          <w:iCs/>
          <w:color w:val="auto"/>
          <w:sz w:val="24"/>
          <w:szCs w:val="24"/>
        </w:rPr>
        <w:t>las personas</w:t>
      </w:r>
      <w:r w:rsidRPr="1917E5CC">
        <w:rPr>
          <w:rFonts w:ascii="Century Gothic" w:eastAsia="Century Gothic" w:hAnsi="Century Gothic" w:cs="Century Gothic"/>
          <w:i/>
          <w:iCs/>
          <w:color w:val="auto"/>
          <w:sz w:val="24"/>
          <w:szCs w:val="24"/>
        </w:rPr>
        <w:t xml:space="preserve"> que contribuyan al trabajo y que no sean los autores deben citarse en la sección de agradecimientos. </w:t>
      </w:r>
    </w:p>
    <w:p w14:paraId="5E9E513F" w14:textId="77777777" w:rsidR="001F7D9E" w:rsidRPr="00C90433" w:rsidRDefault="001329C4" w:rsidP="00C85B04">
      <w:pPr>
        <w:spacing w:after="316" w:line="360" w:lineRule="auto"/>
        <w:ind w:left="355" w:right="-7" w:hanging="10"/>
        <w:jc w:val="both"/>
        <w:rPr>
          <w:color w:val="auto"/>
        </w:rPr>
      </w:pPr>
      <w:r w:rsidRPr="00C90433">
        <w:rPr>
          <w:rFonts w:ascii="Century Gothic" w:eastAsia="Century Gothic" w:hAnsi="Century Gothic" w:cs="Century Gothic"/>
          <w:i/>
          <w:color w:val="auto"/>
          <w:sz w:val="24"/>
        </w:rPr>
        <w:t xml:space="preserve">Cada vez con mayor frecuencia, se realizan ensayos multicéntricos que se atribuyen a un autor corporativo. En estos casos, todos los miembros del grupo que figuren como autores deben satisfacer totalmente los criterios de autoría anteriormente citados. Los miembros del grupo que no satisfagan estos criterios deben ser mencionados, con su autorización, en la sección de agradecimientos o en apéndice (véase agradecimientos). </w:t>
      </w:r>
    </w:p>
    <w:p w14:paraId="7A9FC79C" w14:textId="77777777" w:rsidR="001F7D9E" w:rsidRPr="00C90433" w:rsidRDefault="001329C4" w:rsidP="00C85B04">
      <w:pPr>
        <w:spacing w:after="316" w:line="360" w:lineRule="auto"/>
        <w:ind w:left="355" w:right="-7" w:hanging="10"/>
        <w:jc w:val="both"/>
        <w:rPr>
          <w:color w:val="auto"/>
        </w:rPr>
      </w:pPr>
      <w:r w:rsidRPr="00C90433">
        <w:rPr>
          <w:rFonts w:ascii="Century Gothic" w:eastAsia="Century Gothic" w:hAnsi="Century Gothic" w:cs="Century Gothic"/>
          <w:i/>
          <w:color w:val="auto"/>
          <w:sz w:val="24"/>
        </w:rPr>
        <w:t xml:space="preserve">El orden de los autores dependerá de la decisión que de forma conjunta adopten los coautores. En todo caso, los autores deben ser capaces de explicar el mismo. </w:t>
      </w:r>
    </w:p>
    <w:p w14:paraId="5EB99F36" w14:textId="77777777" w:rsidR="00C85B04" w:rsidRPr="0048630A" w:rsidRDefault="001329C4" w:rsidP="003037B4">
      <w:pPr>
        <w:numPr>
          <w:ilvl w:val="0"/>
          <w:numId w:val="3"/>
        </w:numPr>
        <w:spacing w:after="316" w:line="360" w:lineRule="auto"/>
        <w:ind w:hanging="360"/>
        <w:jc w:val="both"/>
        <w:rPr>
          <w:color w:val="auto"/>
        </w:rPr>
      </w:pPr>
      <w:r w:rsidRPr="00C90433">
        <w:rPr>
          <w:rFonts w:ascii="Century Gothic" w:eastAsia="Century Gothic" w:hAnsi="Century Gothic" w:cs="Century Gothic"/>
          <w:b/>
          <w:color w:val="auto"/>
          <w:sz w:val="24"/>
        </w:rPr>
        <w:t>El contenido</w:t>
      </w:r>
      <w:r w:rsidRPr="00C90433">
        <w:rPr>
          <w:rFonts w:ascii="Century Gothic" w:eastAsia="Century Gothic" w:hAnsi="Century Gothic" w:cs="Century Gothic"/>
          <w:color w:val="auto"/>
          <w:sz w:val="24"/>
        </w:rPr>
        <w:t xml:space="preserve"> del resumen debe aportar la suficiente información sobre el contenido de la comunicación que se desea presentar, debe respetar las normas establecidas y estar estructurado de manera ordenada y coherente. Deberá estructurarse tal como se indica a continuación, según se trate de proyectos o trabajos de investigación, revisiones bibliográficas sistemáticas, planes de cuidados o Programas de educación para la salud: </w:t>
      </w:r>
    </w:p>
    <w:p w14:paraId="41948CDD" w14:textId="77777777" w:rsidR="0048630A" w:rsidRPr="00C90433" w:rsidRDefault="0048630A" w:rsidP="0048630A">
      <w:pPr>
        <w:spacing w:after="316" w:line="360" w:lineRule="auto"/>
        <w:jc w:val="both"/>
        <w:rPr>
          <w:color w:val="auto"/>
        </w:rPr>
      </w:pPr>
    </w:p>
    <w:tbl>
      <w:tblPr>
        <w:tblStyle w:val="TableGrid"/>
        <w:tblW w:w="10490" w:type="dxa"/>
        <w:jc w:val="center"/>
        <w:tblInd w:w="0" w:type="dxa"/>
        <w:tblCellMar>
          <w:top w:w="71" w:type="dxa"/>
          <w:left w:w="1590" w:type="dxa"/>
          <w:right w:w="50" w:type="dxa"/>
        </w:tblCellMar>
        <w:tblLook w:val="04A0" w:firstRow="1" w:lastRow="0" w:firstColumn="1" w:lastColumn="0" w:noHBand="0" w:noVBand="1"/>
      </w:tblPr>
      <w:tblGrid>
        <w:gridCol w:w="10490"/>
      </w:tblGrid>
      <w:tr w:rsidR="001F7D9E" w:rsidRPr="00E51F8F" w14:paraId="5EA06F98" w14:textId="77777777" w:rsidTr="00896A83">
        <w:trPr>
          <w:trHeight w:val="7512"/>
          <w:jc w:val="center"/>
        </w:trPr>
        <w:tc>
          <w:tcPr>
            <w:tcW w:w="10490" w:type="dxa"/>
            <w:tcBorders>
              <w:top w:val="single" w:sz="4" w:space="0" w:color="FFFFCC"/>
              <w:left w:val="single" w:sz="4" w:space="0" w:color="FFFFCC"/>
              <w:bottom w:val="single" w:sz="4" w:space="0" w:color="FFFFCC"/>
              <w:right w:val="single" w:sz="4" w:space="0" w:color="FFFFCC"/>
            </w:tcBorders>
            <w:shd w:val="clear" w:color="auto" w:fill="DBE5F1"/>
          </w:tcPr>
          <w:p w14:paraId="121DB80E" w14:textId="77777777" w:rsidR="001F7D9E" w:rsidRPr="00E51F8F" w:rsidRDefault="001329C4" w:rsidP="008F44C6">
            <w:pPr>
              <w:spacing w:after="316" w:line="360" w:lineRule="auto"/>
              <w:ind w:left="360"/>
              <w:rPr>
                <w:sz w:val="24"/>
                <w:szCs w:val="24"/>
              </w:rPr>
            </w:pPr>
            <w:r w:rsidRPr="00E51F8F">
              <w:rPr>
                <w:rFonts w:ascii="Century Gothic" w:eastAsia="Century Gothic" w:hAnsi="Century Gothic" w:cs="Century Gothic"/>
                <w:b/>
                <w:sz w:val="24"/>
                <w:szCs w:val="24"/>
              </w:rPr>
              <w:lastRenderedPageBreak/>
              <w:t xml:space="preserve"> </w:t>
            </w:r>
          </w:p>
          <w:p w14:paraId="192AB7F9" w14:textId="77777777" w:rsidR="0091344F" w:rsidRPr="0091344F" w:rsidRDefault="001329C4" w:rsidP="0091344F">
            <w:pPr>
              <w:spacing w:after="316" w:line="360" w:lineRule="auto"/>
            </w:pPr>
            <w:r w:rsidRPr="00E51F8F">
              <w:rPr>
                <w:rFonts w:ascii="Century Gothic" w:eastAsia="Century Gothic" w:hAnsi="Century Gothic" w:cs="Century Gothic"/>
                <w:b/>
                <w:sz w:val="24"/>
                <w:szCs w:val="24"/>
              </w:rPr>
              <w:t>Trabajos de investigación</w:t>
            </w:r>
          </w:p>
          <w:p w14:paraId="16E0787E" w14:textId="77777777" w:rsidR="0006233D" w:rsidRPr="0091344F" w:rsidRDefault="001329C4" w:rsidP="0091344F">
            <w:pPr>
              <w:pStyle w:val="Prrafodelista"/>
              <w:numPr>
                <w:ilvl w:val="0"/>
                <w:numId w:val="24"/>
              </w:numPr>
              <w:spacing w:line="480" w:lineRule="auto"/>
              <w:rPr>
                <w:rFonts w:ascii="Century Gothic" w:eastAsia="Century Gothic" w:hAnsi="Century Gothic" w:cs="Century Gothic"/>
                <w:sz w:val="24"/>
                <w:szCs w:val="24"/>
              </w:rPr>
            </w:pPr>
            <w:r w:rsidRPr="0091344F">
              <w:rPr>
                <w:rFonts w:ascii="Century Gothic" w:eastAsia="Century Gothic" w:hAnsi="Century Gothic" w:cs="Century Gothic"/>
                <w:sz w:val="24"/>
                <w:szCs w:val="24"/>
              </w:rPr>
              <w:t>Justificación</w:t>
            </w:r>
            <w:r w:rsidR="0006233D" w:rsidRPr="0091344F">
              <w:rPr>
                <w:rFonts w:ascii="Century Gothic" w:eastAsia="Century Gothic" w:hAnsi="Century Gothic" w:cs="Century Gothic"/>
                <w:sz w:val="24"/>
                <w:szCs w:val="24"/>
              </w:rPr>
              <w:t>.</w:t>
            </w:r>
            <w:r w:rsidRPr="0091344F">
              <w:rPr>
                <w:rFonts w:ascii="Century Gothic" w:eastAsia="Century Gothic" w:hAnsi="Century Gothic" w:cs="Century Gothic"/>
                <w:sz w:val="24"/>
                <w:szCs w:val="24"/>
              </w:rPr>
              <w:t xml:space="preserve"> </w:t>
            </w:r>
          </w:p>
          <w:p w14:paraId="3C7B339E" w14:textId="77777777" w:rsidR="0006233D" w:rsidRPr="00E51F8F" w:rsidRDefault="0006233D" w:rsidP="0006233D">
            <w:pPr>
              <w:pStyle w:val="Prrafodelista"/>
              <w:numPr>
                <w:ilvl w:val="0"/>
                <w:numId w:val="24"/>
              </w:numPr>
              <w:spacing w:line="480" w:lineRule="auto"/>
              <w:rPr>
                <w:sz w:val="24"/>
                <w:szCs w:val="24"/>
              </w:rPr>
            </w:pPr>
            <w:r w:rsidRPr="00E51F8F">
              <w:rPr>
                <w:rFonts w:ascii="Century Gothic" w:eastAsia="Century Gothic" w:hAnsi="Century Gothic" w:cs="Century Gothic"/>
                <w:sz w:val="24"/>
                <w:szCs w:val="24"/>
              </w:rPr>
              <w:t>Objetivos.</w:t>
            </w:r>
          </w:p>
          <w:p w14:paraId="5D7816ED" w14:textId="77777777" w:rsidR="00896A83" w:rsidRPr="00E51F8F" w:rsidRDefault="001329C4" w:rsidP="0006233D">
            <w:pPr>
              <w:pStyle w:val="Prrafodelista"/>
              <w:numPr>
                <w:ilvl w:val="0"/>
                <w:numId w:val="24"/>
              </w:numPr>
              <w:spacing w:line="480" w:lineRule="auto"/>
              <w:rPr>
                <w:sz w:val="24"/>
                <w:szCs w:val="24"/>
              </w:rPr>
            </w:pPr>
            <w:r w:rsidRPr="00E51F8F">
              <w:rPr>
                <w:rFonts w:ascii="Century Gothic" w:eastAsia="Century Gothic" w:hAnsi="Century Gothic" w:cs="Century Gothic"/>
                <w:sz w:val="24"/>
                <w:szCs w:val="24"/>
              </w:rPr>
              <w:t>Material y métodos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63147CD4" w14:textId="77777777" w:rsidR="00896A83" w:rsidRPr="00E51F8F" w:rsidRDefault="001329C4" w:rsidP="0006233D">
            <w:pPr>
              <w:pStyle w:val="Prrafodelista"/>
              <w:numPr>
                <w:ilvl w:val="0"/>
                <w:numId w:val="22"/>
              </w:numPr>
              <w:spacing w:line="480" w:lineRule="auto"/>
              <w:rPr>
                <w:sz w:val="24"/>
                <w:szCs w:val="24"/>
              </w:rPr>
            </w:pPr>
            <w:r w:rsidRPr="00E51F8F">
              <w:rPr>
                <w:rFonts w:ascii="Century Gothic" w:eastAsia="Century Gothic" w:hAnsi="Century Gothic" w:cs="Century Gothic"/>
                <w:sz w:val="24"/>
                <w:szCs w:val="24"/>
              </w:rPr>
              <w:t>Diseño</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2405BF16" w14:textId="77777777" w:rsidR="00896A83" w:rsidRPr="00E51F8F" w:rsidRDefault="001329C4" w:rsidP="0006233D">
            <w:pPr>
              <w:pStyle w:val="Prrafodelista"/>
              <w:numPr>
                <w:ilvl w:val="0"/>
                <w:numId w:val="22"/>
              </w:numPr>
              <w:spacing w:line="480" w:lineRule="auto"/>
              <w:rPr>
                <w:color w:val="auto"/>
                <w:sz w:val="24"/>
                <w:szCs w:val="24"/>
              </w:rPr>
            </w:pPr>
            <w:r w:rsidRPr="00E51F8F">
              <w:rPr>
                <w:rFonts w:ascii="Century Gothic" w:eastAsia="Century Gothic" w:hAnsi="Century Gothic" w:cs="Century Gothic"/>
                <w:color w:val="auto"/>
                <w:sz w:val="24"/>
                <w:szCs w:val="24"/>
              </w:rPr>
              <w:t>Ámbito de estudio</w:t>
            </w:r>
            <w:r w:rsidR="0006233D" w:rsidRPr="00E51F8F">
              <w:rPr>
                <w:rFonts w:ascii="Century Gothic" w:eastAsia="Century Gothic" w:hAnsi="Century Gothic" w:cs="Century Gothic"/>
                <w:color w:val="auto"/>
                <w:sz w:val="24"/>
                <w:szCs w:val="24"/>
              </w:rPr>
              <w:t>.</w:t>
            </w:r>
            <w:r w:rsidRPr="00E51F8F">
              <w:rPr>
                <w:rFonts w:ascii="Century Gothic" w:eastAsia="Century Gothic" w:hAnsi="Century Gothic" w:cs="Century Gothic"/>
                <w:color w:val="auto"/>
                <w:sz w:val="24"/>
                <w:szCs w:val="24"/>
              </w:rPr>
              <w:t xml:space="preserve"> </w:t>
            </w:r>
          </w:p>
          <w:p w14:paraId="0B808251" w14:textId="77777777" w:rsidR="00896A83" w:rsidRPr="00E51F8F" w:rsidRDefault="001329C4" w:rsidP="0006233D">
            <w:pPr>
              <w:pStyle w:val="Prrafodelista"/>
              <w:numPr>
                <w:ilvl w:val="0"/>
                <w:numId w:val="22"/>
              </w:numPr>
              <w:spacing w:line="480" w:lineRule="auto"/>
              <w:rPr>
                <w:sz w:val="24"/>
                <w:szCs w:val="24"/>
              </w:rPr>
            </w:pPr>
            <w:r w:rsidRPr="00E51F8F">
              <w:rPr>
                <w:rFonts w:ascii="Century Gothic" w:eastAsia="Century Gothic" w:hAnsi="Century Gothic" w:cs="Century Gothic"/>
                <w:sz w:val="24"/>
                <w:szCs w:val="24"/>
              </w:rPr>
              <w:t>Sujetos/participantes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5C14104D" w14:textId="77777777" w:rsidR="00896A83" w:rsidRPr="00E51F8F" w:rsidRDefault="001329C4" w:rsidP="0006233D">
            <w:pPr>
              <w:pStyle w:val="Prrafodelista"/>
              <w:numPr>
                <w:ilvl w:val="0"/>
                <w:numId w:val="22"/>
              </w:numPr>
              <w:spacing w:line="480" w:lineRule="auto"/>
              <w:rPr>
                <w:sz w:val="24"/>
                <w:szCs w:val="24"/>
              </w:rPr>
            </w:pPr>
            <w:r w:rsidRPr="00E51F8F">
              <w:rPr>
                <w:rFonts w:ascii="Century Gothic" w:eastAsia="Century Gothic" w:hAnsi="Century Gothic" w:cs="Century Gothic"/>
                <w:sz w:val="24"/>
                <w:szCs w:val="24"/>
              </w:rPr>
              <w:t>Variables (cuantitativas) Dimensiones (cualitativa)</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08C240A1" w14:textId="77777777" w:rsidR="00896A83" w:rsidRPr="00E51F8F" w:rsidRDefault="001329C4" w:rsidP="0006233D">
            <w:pPr>
              <w:pStyle w:val="Prrafodelista"/>
              <w:numPr>
                <w:ilvl w:val="0"/>
                <w:numId w:val="22"/>
              </w:numPr>
              <w:spacing w:line="480" w:lineRule="auto"/>
              <w:rPr>
                <w:sz w:val="24"/>
                <w:szCs w:val="24"/>
              </w:rPr>
            </w:pPr>
            <w:r w:rsidRPr="00E51F8F">
              <w:rPr>
                <w:rFonts w:ascii="Century Gothic" w:eastAsia="Century Gothic" w:hAnsi="Century Gothic" w:cs="Century Gothic"/>
                <w:sz w:val="24"/>
                <w:szCs w:val="24"/>
              </w:rPr>
              <w:t>Instrumentos, método o procedimiento utilizado para la obtención de datos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1F360E1F" w14:textId="77777777" w:rsidR="001F7D9E" w:rsidRPr="00E51F8F" w:rsidRDefault="001329C4" w:rsidP="0006233D">
            <w:pPr>
              <w:pStyle w:val="Prrafodelista"/>
              <w:numPr>
                <w:ilvl w:val="0"/>
                <w:numId w:val="22"/>
              </w:numPr>
              <w:spacing w:line="480" w:lineRule="auto"/>
              <w:rPr>
                <w:sz w:val="24"/>
                <w:szCs w:val="24"/>
              </w:rPr>
            </w:pPr>
            <w:r w:rsidRPr="00E51F8F">
              <w:rPr>
                <w:rFonts w:ascii="Century Gothic" w:eastAsia="Century Gothic" w:hAnsi="Century Gothic" w:cs="Century Gothic"/>
                <w:sz w:val="24"/>
                <w:szCs w:val="24"/>
              </w:rPr>
              <w:t>Análisis de resultados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77C8867D" w14:textId="77777777" w:rsidR="001F7D9E" w:rsidRPr="00E51F8F" w:rsidRDefault="001329C4" w:rsidP="0006233D">
            <w:pPr>
              <w:numPr>
                <w:ilvl w:val="0"/>
                <w:numId w:val="7"/>
              </w:numPr>
              <w:spacing w:line="480" w:lineRule="auto"/>
              <w:ind w:hanging="360"/>
              <w:rPr>
                <w:sz w:val="24"/>
                <w:szCs w:val="24"/>
              </w:rPr>
            </w:pPr>
            <w:r w:rsidRPr="00E51F8F">
              <w:rPr>
                <w:rFonts w:ascii="Century Gothic" w:eastAsia="Century Gothic" w:hAnsi="Century Gothic" w:cs="Century Gothic"/>
                <w:sz w:val="24"/>
                <w:szCs w:val="24"/>
              </w:rPr>
              <w:t>Resultados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62DC5155" w14:textId="77777777" w:rsidR="001F7D9E" w:rsidRPr="00E51F8F" w:rsidRDefault="001329C4" w:rsidP="0006233D">
            <w:pPr>
              <w:numPr>
                <w:ilvl w:val="0"/>
                <w:numId w:val="7"/>
              </w:numPr>
              <w:spacing w:line="480" w:lineRule="auto"/>
              <w:ind w:hanging="360"/>
              <w:rPr>
                <w:sz w:val="24"/>
                <w:szCs w:val="24"/>
              </w:rPr>
            </w:pPr>
            <w:r w:rsidRPr="00E51F8F">
              <w:rPr>
                <w:rFonts w:ascii="Century Gothic" w:eastAsia="Century Gothic" w:hAnsi="Century Gothic" w:cs="Century Gothic"/>
                <w:sz w:val="24"/>
                <w:szCs w:val="24"/>
              </w:rPr>
              <w:t>Discusión</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392927AF" w14:textId="77777777" w:rsidR="001F7D9E" w:rsidRPr="008D0813" w:rsidRDefault="001329C4" w:rsidP="0006233D">
            <w:pPr>
              <w:numPr>
                <w:ilvl w:val="0"/>
                <w:numId w:val="7"/>
              </w:numPr>
              <w:spacing w:line="480" w:lineRule="auto"/>
              <w:ind w:hanging="360"/>
              <w:rPr>
                <w:sz w:val="24"/>
                <w:szCs w:val="24"/>
              </w:rPr>
            </w:pPr>
            <w:r w:rsidRPr="00E51F8F">
              <w:rPr>
                <w:rFonts w:ascii="Century Gothic" w:eastAsia="Century Gothic" w:hAnsi="Century Gothic" w:cs="Century Gothic"/>
                <w:sz w:val="24"/>
                <w:szCs w:val="24"/>
              </w:rPr>
              <w:t>Conclusiones</w:t>
            </w:r>
            <w:r w:rsidR="0006233D" w:rsidRPr="00E51F8F">
              <w:rPr>
                <w:rFonts w:ascii="Century Gothic" w:eastAsia="Century Gothic" w:hAnsi="Century Gothic" w:cs="Century Gothic"/>
                <w:sz w:val="24"/>
                <w:szCs w:val="24"/>
              </w:rPr>
              <w:t>.</w:t>
            </w:r>
            <w:r w:rsidRPr="00E51F8F">
              <w:rPr>
                <w:rFonts w:ascii="Century Gothic" w:eastAsia="Century Gothic" w:hAnsi="Century Gothic" w:cs="Century Gothic"/>
                <w:sz w:val="24"/>
                <w:szCs w:val="24"/>
              </w:rPr>
              <w:t xml:space="preserve"> </w:t>
            </w:r>
          </w:p>
          <w:p w14:paraId="20F04C2C" w14:textId="6735FB0E" w:rsidR="008D0813" w:rsidRPr="00257B7D" w:rsidRDefault="00257B7D" w:rsidP="0006233D">
            <w:pPr>
              <w:numPr>
                <w:ilvl w:val="0"/>
                <w:numId w:val="7"/>
              </w:numPr>
              <w:spacing w:line="480" w:lineRule="auto"/>
              <w:ind w:hanging="360"/>
              <w:rPr>
                <w:rFonts w:ascii="Century Gothic" w:eastAsia="Century Gothic" w:hAnsi="Century Gothic" w:cs="Century Gothic"/>
                <w:sz w:val="24"/>
                <w:szCs w:val="24"/>
              </w:rPr>
            </w:pPr>
            <w:r w:rsidRPr="00257B7D">
              <w:rPr>
                <w:rFonts w:ascii="Century Gothic" w:eastAsia="Century Gothic" w:hAnsi="Century Gothic" w:cs="Century Gothic"/>
                <w:sz w:val="24"/>
                <w:szCs w:val="24"/>
              </w:rPr>
              <w:t>Implicaciones y aportaciones para la práctica enfermera.</w:t>
            </w:r>
          </w:p>
          <w:p w14:paraId="7AE43D70" w14:textId="77777777" w:rsidR="001F7D9E" w:rsidRPr="00E51F8F" w:rsidRDefault="001329C4" w:rsidP="0006233D">
            <w:pPr>
              <w:numPr>
                <w:ilvl w:val="0"/>
                <w:numId w:val="7"/>
              </w:numPr>
              <w:spacing w:line="480" w:lineRule="auto"/>
              <w:ind w:hanging="360"/>
              <w:rPr>
                <w:sz w:val="24"/>
                <w:szCs w:val="24"/>
              </w:rPr>
            </w:pPr>
            <w:r w:rsidRPr="00E51F8F">
              <w:rPr>
                <w:rFonts w:ascii="Century Gothic" w:eastAsia="Century Gothic" w:hAnsi="Century Gothic" w:cs="Century Gothic"/>
                <w:sz w:val="24"/>
                <w:szCs w:val="24"/>
              </w:rPr>
              <w:t xml:space="preserve">Bibliografía </w:t>
            </w:r>
            <w:r w:rsidR="00EA2B94" w:rsidRPr="00E51F8F">
              <w:rPr>
                <w:rFonts w:ascii="Century Gothic" w:eastAsia="Century Gothic" w:hAnsi="Century Gothic" w:cs="Century Gothic"/>
                <w:sz w:val="24"/>
                <w:szCs w:val="24"/>
              </w:rPr>
              <w:t>(de 3 a 5 citas bibliográficas en Estilo Vancouver)</w:t>
            </w:r>
            <w:r w:rsidR="0006233D" w:rsidRPr="00E51F8F">
              <w:rPr>
                <w:rFonts w:ascii="Century Gothic" w:eastAsia="Century Gothic" w:hAnsi="Century Gothic" w:cs="Century Gothic"/>
                <w:sz w:val="24"/>
                <w:szCs w:val="24"/>
              </w:rPr>
              <w:t>.</w:t>
            </w:r>
          </w:p>
          <w:p w14:paraId="2115DBDD" w14:textId="77777777" w:rsidR="001F7D9E" w:rsidRPr="00E51F8F" w:rsidRDefault="001329C4" w:rsidP="008F44C6">
            <w:pPr>
              <w:spacing w:after="316" w:line="360" w:lineRule="auto"/>
              <w:ind w:left="360"/>
              <w:rPr>
                <w:sz w:val="24"/>
                <w:szCs w:val="24"/>
              </w:rPr>
            </w:pPr>
            <w:r w:rsidRPr="00E51F8F">
              <w:rPr>
                <w:rFonts w:ascii="Century Gothic" w:eastAsia="Century Gothic" w:hAnsi="Century Gothic" w:cs="Century Gothic"/>
                <w:b/>
                <w:sz w:val="24"/>
                <w:szCs w:val="24"/>
              </w:rPr>
              <w:t xml:space="preserve"> </w:t>
            </w:r>
          </w:p>
        </w:tc>
      </w:tr>
    </w:tbl>
    <w:p w14:paraId="4BE610E8" w14:textId="77777777" w:rsidR="001F7D9E" w:rsidRDefault="001329C4" w:rsidP="008F44C6">
      <w:pPr>
        <w:spacing w:after="316" w:line="360" w:lineRule="auto"/>
        <w:ind w:left="360"/>
        <w:rPr>
          <w:rFonts w:ascii="Century Gothic" w:eastAsia="Century Gothic" w:hAnsi="Century Gothic" w:cs="Century Gothic"/>
          <w:b/>
          <w:sz w:val="24"/>
        </w:rPr>
      </w:pPr>
      <w:r>
        <w:rPr>
          <w:rFonts w:ascii="Century Gothic" w:eastAsia="Century Gothic" w:hAnsi="Century Gothic" w:cs="Century Gothic"/>
          <w:b/>
          <w:sz w:val="24"/>
        </w:rPr>
        <w:t xml:space="preserve"> </w:t>
      </w:r>
    </w:p>
    <w:p w14:paraId="7A226370" w14:textId="77777777" w:rsidR="00932B19" w:rsidRDefault="00932B19" w:rsidP="008F44C6">
      <w:pPr>
        <w:spacing w:after="316" w:line="360" w:lineRule="auto"/>
        <w:ind w:left="360"/>
        <w:rPr>
          <w:b/>
        </w:rPr>
      </w:pPr>
    </w:p>
    <w:p w14:paraId="058262AF" w14:textId="77777777" w:rsidR="00932B19" w:rsidRDefault="00932B19" w:rsidP="008F44C6">
      <w:pPr>
        <w:spacing w:after="316" w:line="360" w:lineRule="auto"/>
        <w:ind w:left="360"/>
        <w:rPr>
          <w:b/>
        </w:rPr>
      </w:pPr>
    </w:p>
    <w:p w14:paraId="71A70013" w14:textId="77777777" w:rsidR="00932B19" w:rsidRDefault="00932B19" w:rsidP="008F44C6">
      <w:pPr>
        <w:spacing w:after="316" w:line="360" w:lineRule="auto"/>
        <w:ind w:left="360"/>
        <w:rPr>
          <w:b/>
        </w:rPr>
      </w:pPr>
    </w:p>
    <w:p w14:paraId="50477CA4" w14:textId="77777777" w:rsidR="00932B19" w:rsidRDefault="00932B19" w:rsidP="008F44C6">
      <w:pPr>
        <w:spacing w:after="316" w:line="360" w:lineRule="auto"/>
        <w:ind w:left="360"/>
        <w:rPr>
          <w:b/>
        </w:rPr>
      </w:pPr>
    </w:p>
    <w:p w14:paraId="5BB78B33" w14:textId="77777777" w:rsidR="00932B19" w:rsidRDefault="00932B19" w:rsidP="008F44C6">
      <w:pPr>
        <w:spacing w:after="316" w:line="360" w:lineRule="auto"/>
        <w:ind w:left="360"/>
        <w:rPr>
          <w:b/>
        </w:rPr>
      </w:pPr>
    </w:p>
    <w:p w14:paraId="3A993BAB" w14:textId="77777777" w:rsidR="00932B19" w:rsidRDefault="00932B19" w:rsidP="008F44C6">
      <w:pPr>
        <w:spacing w:after="316" w:line="360" w:lineRule="auto"/>
        <w:ind w:left="360"/>
        <w:rPr>
          <w:b/>
        </w:rPr>
      </w:pPr>
    </w:p>
    <w:p w14:paraId="551161C6" w14:textId="77777777" w:rsidR="00932B19" w:rsidRDefault="00932B19" w:rsidP="008F44C6">
      <w:pPr>
        <w:spacing w:after="316" w:line="360" w:lineRule="auto"/>
        <w:ind w:left="360"/>
        <w:rPr>
          <w:b/>
        </w:rPr>
      </w:pPr>
    </w:p>
    <w:p w14:paraId="470FF793" w14:textId="77777777" w:rsidR="00932B19" w:rsidRDefault="00932B19" w:rsidP="008F44C6">
      <w:pPr>
        <w:spacing w:after="316" w:line="360" w:lineRule="auto"/>
        <w:ind w:left="360"/>
        <w:rPr>
          <w:b/>
        </w:rPr>
      </w:pPr>
    </w:p>
    <w:p w14:paraId="037E9784" w14:textId="77777777" w:rsidR="00932B19" w:rsidRDefault="00932B19" w:rsidP="008F44C6">
      <w:pPr>
        <w:spacing w:after="316" w:line="360" w:lineRule="auto"/>
        <w:ind w:left="360"/>
        <w:rPr>
          <w:b/>
        </w:rPr>
      </w:pPr>
    </w:p>
    <w:p w14:paraId="25CC22F8" w14:textId="77777777" w:rsidR="00932B19" w:rsidRDefault="00932B19" w:rsidP="008F44C6">
      <w:pPr>
        <w:spacing w:after="316" w:line="360" w:lineRule="auto"/>
        <w:ind w:left="360"/>
        <w:rPr>
          <w:b/>
        </w:rPr>
      </w:pPr>
    </w:p>
    <w:p w14:paraId="3FA74393" w14:textId="77777777" w:rsidR="00932B19" w:rsidRDefault="00932B19" w:rsidP="008F44C6">
      <w:pPr>
        <w:spacing w:after="316" w:line="360" w:lineRule="auto"/>
        <w:ind w:left="360"/>
      </w:pPr>
    </w:p>
    <w:tbl>
      <w:tblPr>
        <w:tblStyle w:val="TableGrid"/>
        <w:tblW w:w="10490" w:type="dxa"/>
        <w:tblInd w:w="1070" w:type="dxa"/>
        <w:tblCellMar>
          <w:top w:w="72" w:type="dxa"/>
          <w:left w:w="1590" w:type="dxa"/>
          <w:right w:w="115" w:type="dxa"/>
        </w:tblCellMar>
        <w:tblLook w:val="04A0" w:firstRow="1" w:lastRow="0" w:firstColumn="1" w:lastColumn="0" w:noHBand="0" w:noVBand="1"/>
      </w:tblPr>
      <w:tblGrid>
        <w:gridCol w:w="10490"/>
      </w:tblGrid>
      <w:tr w:rsidR="001F7D9E" w14:paraId="0141F52A" w14:textId="77777777" w:rsidTr="00C85B04">
        <w:trPr>
          <w:trHeight w:val="1194"/>
        </w:trPr>
        <w:tc>
          <w:tcPr>
            <w:tcW w:w="10490" w:type="dxa"/>
            <w:tcBorders>
              <w:top w:val="single" w:sz="4" w:space="0" w:color="FFFFCC"/>
              <w:left w:val="single" w:sz="4" w:space="0" w:color="FFFFCC"/>
              <w:bottom w:val="single" w:sz="4" w:space="0" w:color="FFFFCC"/>
              <w:right w:val="single" w:sz="4" w:space="0" w:color="FFFFCC"/>
            </w:tcBorders>
            <w:shd w:val="clear" w:color="auto" w:fill="FDE9D9"/>
          </w:tcPr>
          <w:p w14:paraId="6CA67F8E" w14:textId="4EDFEC93" w:rsidR="001F7D9E" w:rsidRDefault="001329C4" w:rsidP="008F44C6">
            <w:pPr>
              <w:spacing w:after="316" w:line="360" w:lineRule="auto"/>
              <w:ind w:left="360"/>
            </w:pPr>
            <w:r>
              <w:rPr>
                <w:rFonts w:ascii="Century Gothic" w:eastAsia="Century Gothic" w:hAnsi="Century Gothic" w:cs="Century Gothic"/>
                <w:b/>
                <w:sz w:val="24"/>
              </w:rPr>
              <w:lastRenderedPageBreak/>
              <w:t xml:space="preserve">  </w:t>
            </w:r>
          </w:p>
          <w:p w14:paraId="4A7855F5" w14:textId="77777777" w:rsidR="001F7D9E" w:rsidRDefault="001329C4" w:rsidP="0091344F">
            <w:pPr>
              <w:spacing w:after="316" w:line="360" w:lineRule="auto"/>
            </w:pPr>
            <w:r>
              <w:rPr>
                <w:rFonts w:ascii="Century Gothic" w:eastAsia="Century Gothic" w:hAnsi="Century Gothic" w:cs="Century Gothic"/>
                <w:b/>
                <w:sz w:val="24"/>
              </w:rPr>
              <w:t xml:space="preserve">Revisión bibliográfica sistemática </w:t>
            </w:r>
          </w:p>
          <w:p w14:paraId="05867D16" w14:textId="77777777" w:rsidR="0006233D" w:rsidRDefault="00D43205" w:rsidP="0006233D">
            <w:pPr>
              <w:pStyle w:val="Prrafodelista"/>
              <w:numPr>
                <w:ilvl w:val="0"/>
                <w:numId w:val="26"/>
              </w:numPr>
              <w:spacing w:line="480" w:lineRule="auto"/>
              <w:rPr>
                <w:rFonts w:ascii="Century Gothic" w:eastAsia="Century Gothic" w:hAnsi="Century Gothic" w:cs="Century Gothic"/>
                <w:sz w:val="24"/>
              </w:rPr>
            </w:pPr>
            <w:r>
              <w:rPr>
                <w:rFonts w:ascii="Century Gothic" w:eastAsia="Century Gothic" w:hAnsi="Century Gothic" w:cs="Century Gothic"/>
                <w:sz w:val="24"/>
              </w:rPr>
              <w:t>Introducción.</w:t>
            </w:r>
          </w:p>
          <w:p w14:paraId="137969BF" w14:textId="77777777" w:rsidR="0006233D" w:rsidRDefault="00D43205" w:rsidP="0006233D">
            <w:pPr>
              <w:pStyle w:val="Prrafodelista"/>
              <w:numPr>
                <w:ilvl w:val="0"/>
                <w:numId w:val="26"/>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Objetivos.</w:t>
            </w:r>
          </w:p>
          <w:p w14:paraId="33DA7311" w14:textId="77777777" w:rsidR="001F7D9E" w:rsidRPr="0006233D" w:rsidRDefault="001329C4" w:rsidP="0006233D">
            <w:pPr>
              <w:pStyle w:val="Prrafodelista"/>
              <w:numPr>
                <w:ilvl w:val="0"/>
                <w:numId w:val="26"/>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Material y métodos</w:t>
            </w:r>
            <w:r w:rsidR="00D43205" w:rsidRPr="0006233D">
              <w:rPr>
                <w:rFonts w:ascii="Century Gothic" w:eastAsia="Century Gothic" w:hAnsi="Century Gothic" w:cs="Century Gothic"/>
                <w:sz w:val="24"/>
              </w:rPr>
              <w:t>.</w:t>
            </w:r>
            <w:r w:rsidRPr="0006233D">
              <w:rPr>
                <w:rFonts w:ascii="Century Gothic" w:eastAsia="Century Gothic" w:hAnsi="Century Gothic" w:cs="Century Gothic"/>
                <w:sz w:val="24"/>
              </w:rPr>
              <w:t xml:space="preserve"> </w:t>
            </w:r>
          </w:p>
          <w:p w14:paraId="5E7D333B" w14:textId="77777777" w:rsidR="0006233D" w:rsidRDefault="001329C4" w:rsidP="0006233D">
            <w:pPr>
              <w:pStyle w:val="Prrafodelista"/>
              <w:numPr>
                <w:ilvl w:val="0"/>
                <w:numId w:val="25"/>
              </w:numPr>
              <w:spacing w:line="480" w:lineRule="auto"/>
              <w:rPr>
                <w:rFonts w:ascii="Century Gothic" w:eastAsia="Century Gothic" w:hAnsi="Century Gothic" w:cs="Century Gothic"/>
                <w:sz w:val="24"/>
              </w:rPr>
            </w:pPr>
            <w:r w:rsidRPr="00D43205">
              <w:rPr>
                <w:rFonts w:ascii="Century Gothic" w:eastAsia="Century Gothic" w:hAnsi="Century Gothic" w:cs="Century Gothic"/>
                <w:sz w:val="24"/>
              </w:rPr>
              <w:t>Criterios para selecci</w:t>
            </w:r>
            <w:r w:rsidR="00D43205">
              <w:rPr>
                <w:rFonts w:ascii="Century Gothic" w:eastAsia="Century Gothic" w:hAnsi="Century Gothic" w:cs="Century Gothic"/>
                <w:sz w:val="24"/>
              </w:rPr>
              <w:t>ón de estudios de esta revisión.</w:t>
            </w:r>
          </w:p>
          <w:p w14:paraId="04235965" w14:textId="77777777" w:rsidR="0006233D" w:rsidRDefault="001329C4" w:rsidP="0006233D">
            <w:pPr>
              <w:pStyle w:val="Prrafodelista"/>
              <w:numPr>
                <w:ilvl w:val="0"/>
                <w:numId w:val="25"/>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Estrategia de búsqueda para la</w:t>
            </w:r>
            <w:r w:rsidR="00D43205" w:rsidRPr="0006233D">
              <w:rPr>
                <w:rFonts w:ascii="Century Gothic" w:eastAsia="Century Gothic" w:hAnsi="Century Gothic" w:cs="Century Gothic"/>
                <w:sz w:val="24"/>
              </w:rPr>
              <w:t xml:space="preserve"> identificación de los estudios.</w:t>
            </w:r>
          </w:p>
          <w:p w14:paraId="5B292DF0" w14:textId="11990611" w:rsidR="0006233D" w:rsidRDefault="00D43205" w:rsidP="0006233D">
            <w:pPr>
              <w:pStyle w:val="Prrafodelista"/>
              <w:numPr>
                <w:ilvl w:val="0"/>
                <w:numId w:val="25"/>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 xml:space="preserve">Métodos de revisión o </w:t>
            </w:r>
            <w:r w:rsidR="00777EC9">
              <w:rPr>
                <w:rFonts w:ascii="Century Gothic" w:eastAsia="Century Gothic" w:hAnsi="Century Gothic" w:cs="Century Gothic"/>
                <w:sz w:val="24"/>
              </w:rPr>
              <w:t>f</w:t>
            </w:r>
            <w:r w:rsidRPr="0006233D">
              <w:rPr>
                <w:rFonts w:ascii="Century Gothic" w:eastAsia="Century Gothic" w:hAnsi="Century Gothic" w:cs="Century Gothic"/>
                <w:sz w:val="24"/>
              </w:rPr>
              <w:t xml:space="preserve">uentes utilizadas. </w:t>
            </w:r>
          </w:p>
          <w:p w14:paraId="6A3779A4" w14:textId="390F1F18" w:rsidR="003E64C1" w:rsidRDefault="000C75B4" w:rsidP="003E64C1">
            <w:pPr>
              <w:pStyle w:val="Prrafodelista"/>
              <w:numPr>
                <w:ilvl w:val="1"/>
                <w:numId w:val="25"/>
              </w:numPr>
              <w:spacing w:line="480" w:lineRule="auto"/>
              <w:rPr>
                <w:rFonts w:ascii="Century Gothic" w:eastAsia="Century Gothic" w:hAnsi="Century Gothic" w:cs="Century Gothic"/>
                <w:sz w:val="24"/>
              </w:rPr>
            </w:pPr>
            <w:r>
              <w:rPr>
                <w:rFonts w:ascii="Century Gothic" w:eastAsia="Century Gothic" w:hAnsi="Century Gothic" w:cs="Century Gothic"/>
                <w:sz w:val="24"/>
              </w:rPr>
              <w:t>Diseño de estudio</w:t>
            </w:r>
            <w:r w:rsidR="005537EA">
              <w:rPr>
                <w:rFonts w:ascii="Century Gothic" w:eastAsia="Century Gothic" w:hAnsi="Century Gothic" w:cs="Century Gothic"/>
                <w:sz w:val="24"/>
              </w:rPr>
              <w:t>.</w:t>
            </w:r>
          </w:p>
          <w:p w14:paraId="73F9DF12" w14:textId="1428AA3F" w:rsidR="000C75B4" w:rsidRDefault="005537EA" w:rsidP="003E64C1">
            <w:pPr>
              <w:pStyle w:val="Prrafodelista"/>
              <w:numPr>
                <w:ilvl w:val="1"/>
                <w:numId w:val="25"/>
              </w:numPr>
              <w:spacing w:line="480" w:lineRule="auto"/>
              <w:rPr>
                <w:rFonts w:ascii="Century Gothic" w:eastAsia="Century Gothic" w:hAnsi="Century Gothic" w:cs="Century Gothic"/>
                <w:sz w:val="24"/>
              </w:rPr>
            </w:pPr>
            <w:r>
              <w:rPr>
                <w:rFonts w:ascii="Century Gothic" w:eastAsia="Century Gothic" w:hAnsi="Century Gothic" w:cs="Century Gothic"/>
                <w:sz w:val="24"/>
              </w:rPr>
              <w:t>Fuentes de datos.</w:t>
            </w:r>
          </w:p>
          <w:p w14:paraId="69FE1EE8" w14:textId="7717F425" w:rsidR="005537EA" w:rsidRDefault="005537EA" w:rsidP="003E64C1">
            <w:pPr>
              <w:pStyle w:val="Prrafodelista"/>
              <w:numPr>
                <w:ilvl w:val="1"/>
                <w:numId w:val="25"/>
              </w:numPr>
              <w:spacing w:line="480" w:lineRule="auto"/>
              <w:rPr>
                <w:rFonts w:ascii="Century Gothic" w:eastAsia="Century Gothic" w:hAnsi="Century Gothic" w:cs="Century Gothic"/>
                <w:sz w:val="24"/>
              </w:rPr>
            </w:pPr>
            <w:r>
              <w:rPr>
                <w:rFonts w:ascii="Century Gothic" w:eastAsia="Century Gothic" w:hAnsi="Century Gothic" w:cs="Century Gothic"/>
                <w:sz w:val="24"/>
              </w:rPr>
              <w:t>Población.</w:t>
            </w:r>
          </w:p>
          <w:p w14:paraId="6FAA30EC" w14:textId="10274F31" w:rsidR="005537EA" w:rsidRDefault="005537EA" w:rsidP="003E64C1">
            <w:pPr>
              <w:pStyle w:val="Prrafodelista"/>
              <w:numPr>
                <w:ilvl w:val="1"/>
                <w:numId w:val="25"/>
              </w:numPr>
              <w:spacing w:line="480" w:lineRule="auto"/>
              <w:rPr>
                <w:rFonts w:ascii="Century Gothic" w:eastAsia="Century Gothic" w:hAnsi="Century Gothic" w:cs="Century Gothic"/>
                <w:sz w:val="24"/>
              </w:rPr>
            </w:pPr>
            <w:r>
              <w:rPr>
                <w:rFonts w:ascii="Century Gothic" w:eastAsia="Century Gothic" w:hAnsi="Century Gothic" w:cs="Century Gothic"/>
                <w:sz w:val="24"/>
              </w:rPr>
              <w:t>Intervención.</w:t>
            </w:r>
          </w:p>
          <w:p w14:paraId="55D43D82" w14:textId="77777777" w:rsidR="00D43205" w:rsidRPr="0006233D" w:rsidRDefault="00D43205" w:rsidP="0006233D">
            <w:pPr>
              <w:pStyle w:val="Prrafodelista"/>
              <w:numPr>
                <w:ilvl w:val="0"/>
                <w:numId w:val="25"/>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 xml:space="preserve">Evaluación de la calidad de los estudios. </w:t>
            </w:r>
          </w:p>
          <w:p w14:paraId="4A487E97" w14:textId="24E33D1A" w:rsidR="003037B4" w:rsidRDefault="00D43205" w:rsidP="003037B4">
            <w:pPr>
              <w:pStyle w:val="Prrafodelista"/>
              <w:numPr>
                <w:ilvl w:val="0"/>
                <w:numId w:val="24"/>
              </w:numPr>
              <w:spacing w:line="480" w:lineRule="auto"/>
              <w:rPr>
                <w:rFonts w:ascii="Century Gothic" w:eastAsia="Century Gothic" w:hAnsi="Century Gothic" w:cs="Century Gothic"/>
                <w:sz w:val="24"/>
              </w:rPr>
            </w:pPr>
            <w:r>
              <w:rPr>
                <w:rFonts w:ascii="Century Gothic" w:eastAsia="Century Gothic" w:hAnsi="Century Gothic" w:cs="Century Gothic"/>
                <w:sz w:val="24"/>
              </w:rPr>
              <w:t>Resultados</w:t>
            </w:r>
            <w:r w:rsidR="006D7084">
              <w:rPr>
                <w:rFonts w:ascii="Century Gothic" w:eastAsia="Century Gothic" w:hAnsi="Century Gothic" w:cs="Century Gothic"/>
                <w:sz w:val="24"/>
              </w:rPr>
              <w:t>.</w:t>
            </w:r>
          </w:p>
          <w:p w14:paraId="291AD448" w14:textId="08157DDE" w:rsidR="006D7084" w:rsidRDefault="006D7084" w:rsidP="003037B4">
            <w:pPr>
              <w:pStyle w:val="Prrafodelista"/>
              <w:numPr>
                <w:ilvl w:val="0"/>
                <w:numId w:val="24"/>
              </w:numPr>
              <w:spacing w:line="480" w:lineRule="auto"/>
              <w:rPr>
                <w:rFonts w:ascii="Century Gothic" w:eastAsia="Century Gothic" w:hAnsi="Century Gothic" w:cs="Century Gothic"/>
                <w:sz w:val="24"/>
              </w:rPr>
            </w:pPr>
            <w:r>
              <w:rPr>
                <w:rFonts w:ascii="Century Gothic" w:eastAsia="Century Gothic" w:hAnsi="Century Gothic" w:cs="Century Gothic"/>
                <w:sz w:val="24"/>
              </w:rPr>
              <w:t>Discusión</w:t>
            </w:r>
          </w:p>
          <w:p w14:paraId="46E2389E" w14:textId="6C5B6639" w:rsidR="006D7084" w:rsidRDefault="006D7084" w:rsidP="003037B4">
            <w:pPr>
              <w:pStyle w:val="Prrafodelista"/>
              <w:numPr>
                <w:ilvl w:val="0"/>
                <w:numId w:val="24"/>
              </w:numPr>
              <w:spacing w:line="480" w:lineRule="auto"/>
              <w:rPr>
                <w:rFonts w:ascii="Century Gothic" w:eastAsia="Century Gothic" w:hAnsi="Century Gothic" w:cs="Century Gothic"/>
                <w:sz w:val="24"/>
              </w:rPr>
            </w:pPr>
            <w:r>
              <w:rPr>
                <w:rFonts w:ascii="Century Gothic" w:eastAsia="Century Gothic" w:hAnsi="Century Gothic" w:cs="Century Gothic"/>
                <w:sz w:val="24"/>
              </w:rPr>
              <w:t>Conclusiones</w:t>
            </w:r>
          </w:p>
          <w:p w14:paraId="5A2D42F1" w14:textId="77777777" w:rsidR="00C85B04" w:rsidRDefault="00D43205" w:rsidP="003037B4">
            <w:pPr>
              <w:pStyle w:val="Prrafodelista"/>
              <w:numPr>
                <w:ilvl w:val="0"/>
                <w:numId w:val="24"/>
              </w:numPr>
              <w:spacing w:line="480" w:lineRule="auto"/>
              <w:rPr>
                <w:rFonts w:ascii="Century Gothic" w:eastAsia="Century Gothic" w:hAnsi="Century Gothic" w:cs="Century Gothic"/>
                <w:sz w:val="24"/>
              </w:rPr>
            </w:pPr>
            <w:r w:rsidRPr="003037B4">
              <w:rPr>
                <w:rFonts w:ascii="Century Gothic" w:eastAsia="Century Gothic" w:hAnsi="Century Gothic" w:cs="Century Gothic"/>
                <w:sz w:val="24"/>
              </w:rPr>
              <w:t xml:space="preserve">Bibliografía (de 3 a 5 citas bibliográficas en Estilo Vancouver). </w:t>
            </w:r>
          </w:p>
          <w:p w14:paraId="156DFA76" w14:textId="77777777" w:rsidR="003037B4" w:rsidRPr="003037B4" w:rsidRDefault="003037B4" w:rsidP="003037B4">
            <w:pPr>
              <w:pStyle w:val="Prrafodelista"/>
              <w:spacing w:line="480" w:lineRule="auto"/>
              <w:ind w:left="360"/>
              <w:rPr>
                <w:rFonts w:ascii="Century Gothic" w:eastAsia="Century Gothic" w:hAnsi="Century Gothic" w:cs="Century Gothic"/>
                <w:sz w:val="24"/>
              </w:rPr>
            </w:pPr>
          </w:p>
          <w:p w14:paraId="372E2B5A" w14:textId="77777777" w:rsidR="00D43205" w:rsidRPr="00C85B04" w:rsidRDefault="00D43205" w:rsidP="00C85B04"/>
        </w:tc>
      </w:tr>
    </w:tbl>
    <w:p w14:paraId="5B07D45F" w14:textId="2984EAA7" w:rsidR="0048630A" w:rsidRPr="00D0178F" w:rsidRDefault="001329C4" w:rsidP="00D0178F">
      <w:pPr>
        <w:spacing w:after="316" w:line="360" w:lineRule="auto"/>
        <w:ind w:left="360"/>
      </w:pPr>
      <w:r>
        <w:rPr>
          <w:rFonts w:ascii="Century Gothic" w:eastAsia="Century Gothic" w:hAnsi="Century Gothic" w:cs="Century Gothic"/>
          <w:b/>
          <w:sz w:val="24"/>
        </w:rPr>
        <w:t xml:space="preserve"> </w:t>
      </w:r>
    </w:p>
    <w:tbl>
      <w:tblPr>
        <w:tblStyle w:val="TableGrid"/>
        <w:tblW w:w="10490" w:type="dxa"/>
        <w:tblInd w:w="1070" w:type="dxa"/>
        <w:tblCellMar>
          <w:top w:w="71" w:type="dxa"/>
          <w:left w:w="1590" w:type="dxa"/>
          <w:right w:w="115" w:type="dxa"/>
        </w:tblCellMar>
        <w:tblLook w:val="04A0" w:firstRow="1" w:lastRow="0" w:firstColumn="1" w:lastColumn="0" w:noHBand="0" w:noVBand="1"/>
      </w:tblPr>
      <w:tblGrid>
        <w:gridCol w:w="10490"/>
      </w:tblGrid>
      <w:tr w:rsidR="001F7D9E" w14:paraId="3028796D" w14:textId="77777777">
        <w:trPr>
          <w:trHeight w:val="4422"/>
        </w:trPr>
        <w:tc>
          <w:tcPr>
            <w:tcW w:w="10490" w:type="dxa"/>
            <w:tcBorders>
              <w:top w:val="single" w:sz="4" w:space="0" w:color="FFFFCC"/>
              <w:left w:val="single" w:sz="4" w:space="0" w:color="FFFFCC"/>
              <w:bottom w:val="single" w:sz="4" w:space="0" w:color="FFFFCC"/>
              <w:right w:val="single" w:sz="4" w:space="0" w:color="FFFFCC"/>
            </w:tcBorders>
            <w:shd w:val="clear" w:color="auto" w:fill="FFFFCC"/>
          </w:tcPr>
          <w:p w14:paraId="2F36D324" w14:textId="77777777" w:rsidR="0048630A" w:rsidRDefault="0048630A" w:rsidP="0091344F">
            <w:pPr>
              <w:spacing w:after="316" w:line="360" w:lineRule="auto"/>
              <w:rPr>
                <w:rFonts w:ascii="Century Gothic" w:eastAsia="Century Gothic" w:hAnsi="Century Gothic" w:cs="Century Gothic"/>
                <w:b/>
                <w:sz w:val="24"/>
              </w:rPr>
            </w:pPr>
          </w:p>
          <w:p w14:paraId="5F2B79E9" w14:textId="36D1F1D2" w:rsidR="001F7D9E" w:rsidRDefault="001329C4" w:rsidP="0091344F">
            <w:pPr>
              <w:spacing w:after="316" w:line="360" w:lineRule="auto"/>
            </w:pPr>
            <w:r>
              <w:rPr>
                <w:rFonts w:ascii="Century Gothic" w:eastAsia="Century Gothic" w:hAnsi="Century Gothic" w:cs="Century Gothic"/>
                <w:b/>
                <w:sz w:val="24"/>
              </w:rPr>
              <w:t xml:space="preserve">Plan de cuidados </w:t>
            </w:r>
          </w:p>
          <w:p w14:paraId="21F0DB94" w14:textId="77777777" w:rsidR="001F7D9E"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Justificación</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67176326" w14:textId="430B7E75" w:rsidR="00A35D81" w:rsidRPr="0006233D" w:rsidRDefault="00A35D81"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Valoración.</w:t>
            </w:r>
          </w:p>
          <w:p w14:paraId="302480E0" w14:textId="77777777" w:rsidR="001F7D9E" w:rsidRPr="0006233D"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Diagnósticos (referenciar taxonomía)</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0370EF7D" w14:textId="77777777" w:rsidR="001F7D9E" w:rsidRPr="0006233D"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Objetivos de resultados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1EA04748" w14:textId="77777777" w:rsidR="001F7D9E" w:rsidRPr="0006233D"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Indicadores de resultados previstos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05DB69D4" w14:textId="77777777" w:rsidR="001F7D9E" w:rsidRPr="0006233D"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Intervenciones enfermeras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4D77A73B" w14:textId="1AC6DD9E" w:rsidR="001F7D9E" w:rsidRDefault="001329C4" w:rsidP="00A35D81">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 xml:space="preserve">Seguimiento y </w:t>
            </w:r>
            <w:r w:rsidR="00A35D81">
              <w:rPr>
                <w:rFonts w:ascii="Century Gothic" w:eastAsia="Century Gothic" w:hAnsi="Century Gothic" w:cs="Century Gothic"/>
                <w:sz w:val="24"/>
              </w:rPr>
              <w:t>e</w:t>
            </w:r>
            <w:r>
              <w:rPr>
                <w:rFonts w:ascii="Century Gothic" w:eastAsia="Century Gothic" w:hAnsi="Century Gothic" w:cs="Century Gothic"/>
                <w:sz w:val="24"/>
              </w:rPr>
              <w:t>valuación</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17EEE82E" w14:textId="214A5A42" w:rsidR="00A35D81" w:rsidRPr="00A35D81" w:rsidRDefault="00A35D81" w:rsidP="00A35D81">
            <w:pPr>
              <w:pStyle w:val="Prrafodelista"/>
              <w:numPr>
                <w:ilvl w:val="0"/>
                <w:numId w:val="27"/>
              </w:numPr>
              <w:spacing w:line="480" w:lineRule="auto"/>
              <w:rPr>
                <w:rFonts w:ascii="Century Gothic" w:eastAsia="Century Gothic" w:hAnsi="Century Gothic" w:cs="Century Gothic"/>
                <w:sz w:val="24"/>
              </w:rPr>
            </w:pPr>
            <w:r w:rsidRPr="00A35D81">
              <w:rPr>
                <w:rFonts w:ascii="Century Gothic" w:eastAsia="Century Gothic" w:hAnsi="Century Gothic" w:cs="Century Gothic"/>
                <w:sz w:val="24"/>
              </w:rPr>
              <w:t>Implicaciones y aportaciones para la práctica enfermera.</w:t>
            </w:r>
          </w:p>
          <w:p w14:paraId="6EC90096" w14:textId="70734403" w:rsidR="001F7D9E" w:rsidRPr="00766857" w:rsidRDefault="001329C4" w:rsidP="00766857">
            <w:pPr>
              <w:pStyle w:val="Prrafodelista"/>
              <w:numPr>
                <w:ilvl w:val="0"/>
                <w:numId w:val="27"/>
              </w:numPr>
              <w:spacing w:line="480" w:lineRule="auto"/>
              <w:rPr>
                <w:rFonts w:ascii="Century Gothic" w:eastAsia="Century Gothic" w:hAnsi="Century Gothic" w:cs="Century Gothic"/>
                <w:sz w:val="24"/>
              </w:rPr>
            </w:pPr>
            <w:r>
              <w:rPr>
                <w:rFonts w:ascii="Century Gothic" w:eastAsia="Century Gothic" w:hAnsi="Century Gothic" w:cs="Century Gothic"/>
                <w:sz w:val="24"/>
              </w:rPr>
              <w:t xml:space="preserve">Bibliografía </w:t>
            </w:r>
            <w:r w:rsidR="00EA2B94">
              <w:rPr>
                <w:rFonts w:ascii="Century Gothic" w:eastAsia="Century Gothic" w:hAnsi="Century Gothic" w:cs="Century Gothic"/>
                <w:sz w:val="24"/>
              </w:rPr>
              <w:t>(de 3 a 5 citas bibliográficas en Estilo Vancouver)</w:t>
            </w:r>
            <w:r w:rsidR="00D62ADF">
              <w:rPr>
                <w:rFonts w:ascii="Century Gothic" w:eastAsia="Century Gothic" w:hAnsi="Century Gothic" w:cs="Century Gothic"/>
                <w:sz w:val="24"/>
              </w:rPr>
              <w:t>.</w:t>
            </w:r>
          </w:p>
        </w:tc>
      </w:tr>
    </w:tbl>
    <w:p w14:paraId="1BC7099D" w14:textId="77777777" w:rsidR="001F7D9E" w:rsidRDefault="001329C4" w:rsidP="008F44C6">
      <w:pPr>
        <w:spacing w:after="316" w:line="360" w:lineRule="auto"/>
        <w:ind w:left="360"/>
        <w:rPr>
          <w:rFonts w:ascii="Century Gothic" w:eastAsia="Century Gothic" w:hAnsi="Century Gothic" w:cs="Century Gothic"/>
          <w:sz w:val="24"/>
        </w:rPr>
      </w:pPr>
      <w:r>
        <w:rPr>
          <w:rFonts w:ascii="Century Gothic" w:eastAsia="Century Gothic" w:hAnsi="Century Gothic" w:cs="Century Gothic"/>
          <w:sz w:val="24"/>
        </w:rPr>
        <w:t xml:space="preserve"> </w:t>
      </w:r>
    </w:p>
    <w:p w14:paraId="63919151" w14:textId="77777777" w:rsidR="00D0178F" w:rsidRDefault="00D0178F" w:rsidP="008F44C6">
      <w:pPr>
        <w:spacing w:after="316" w:line="360" w:lineRule="auto"/>
        <w:ind w:left="360"/>
      </w:pPr>
    </w:p>
    <w:tbl>
      <w:tblPr>
        <w:tblStyle w:val="TableGrid"/>
        <w:tblW w:w="10593" w:type="dxa"/>
        <w:tblInd w:w="1070" w:type="dxa"/>
        <w:tblCellMar>
          <w:top w:w="72" w:type="dxa"/>
          <w:left w:w="1590" w:type="dxa"/>
          <w:right w:w="43" w:type="dxa"/>
        </w:tblCellMar>
        <w:tblLook w:val="04A0" w:firstRow="1" w:lastRow="0" w:firstColumn="1" w:lastColumn="0" w:noHBand="0" w:noVBand="1"/>
      </w:tblPr>
      <w:tblGrid>
        <w:gridCol w:w="10593"/>
      </w:tblGrid>
      <w:tr w:rsidR="001F7D9E" w14:paraId="609C3866" w14:textId="77777777" w:rsidTr="003037B4">
        <w:trPr>
          <w:trHeight w:val="627"/>
        </w:trPr>
        <w:tc>
          <w:tcPr>
            <w:tcW w:w="10593" w:type="dxa"/>
            <w:tcBorders>
              <w:top w:val="single" w:sz="4" w:space="0" w:color="FFFFCC"/>
              <w:left w:val="single" w:sz="4" w:space="0" w:color="FFFFCC"/>
              <w:bottom w:val="single" w:sz="4" w:space="0" w:color="FFFFCC"/>
              <w:right w:val="single" w:sz="4" w:space="0" w:color="FFFFCC"/>
            </w:tcBorders>
            <w:shd w:val="clear" w:color="auto" w:fill="E5DFEC"/>
          </w:tcPr>
          <w:p w14:paraId="542EC3F4" w14:textId="77777777" w:rsidR="0091344F" w:rsidRDefault="0091344F" w:rsidP="0091344F">
            <w:pPr>
              <w:spacing w:line="480" w:lineRule="auto"/>
              <w:rPr>
                <w:rFonts w:ascii="Century Gothic" w:eastAsia="Century Gothic" w:hAnsi="Century Gothic" w:cs="Century Gothic"/>
                <w:b/>
                <w:sz w:val="24"/>
              </w:rPr>
            </w:pPr>
          </w:p>
          <w:p w14:paraId="21204933" w14:textId="77777777" w:rsidR="001F7D9E" w:rsidRDefault="001329C4" w:rsidP="0091344F">
            <w:pPr>
              <w:spacing w:after="316" w:line="480" w:lineRule="auto"/>
            </w:pPr>
            <w:r>
              <w:rPr>
                <w:rFonts w:ascii="Century Gothic" w:eastAsia="Century Gothic" w:hAnsi="Century Gothic" w:cs="Century Gothic"/>
                <w:b/>
                <w:sz w:val="24"/>
              </w:rPr>
              <w:t xml:space="preserve">Proyectos o programas de EPS </w:t>
            </w:r>
          </w:p>
          <w:p w14:paraId="6EA4F008" w14:textId="77777777" w:rsidR="001F7D9E"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Planteamiento del Problema de salud</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48996030" w14:textId="77777777" w:rsid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 xml:space="preserve">Exposición general del problema. </w:t>
            </w:r>
          </w:p>
          <w:p w14:paraId="3F0BDFE3" w14:textId="77777777" w:rsidR="0006233D" w:rsidRDefault="001329C4" w:rsidP="007958CB">
            <w:pPr>
              <w:pStyle w:val="Prrafodelista"/>
              <w:numPr>
                <w:ilvl w:val="0"/>
                <w:numId w:val="28"/>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 xml:space="preserve">Problema real o potencial. </w:t>
            </w:r>
          </w:p>
          <w:p w14:paraId="4598E81F" w14:textId="30E793CB" w:rsidR="0006233D" w:rsidRDefault="001329C4" w:rsidP="007958CB">
            <w:pPr>
              <w:pStyle w:val="Prrafodelista"/>
              <w:numPr>
                <w:ilvl w:val="0"/>
                <w:numId w:val="28"/>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 xml:space="preserve">Importancia </w:t>
            </w:r>
            <w:r w:rsidR="00E362E7" w:rsidRPr="0006233D">
              <w:rPr>
                <w:rFonts w:ascii="Century Gothic" w:eastAsia="Century Gothic" w:hAnsi="Century Gothic" w:cs="Century Gothic"/>
                <w:sz w:val="24"/>
              </w:rPr>
              <w:t>de este</w:t>
            </w:r>
            <w:r w:rsidRPr="0006233D">
              <w:rPr>
                <w:rFonts w:ascii="Century Gothic" w:eastAsia="Century Gothic" w:hAnsi="Century Gothic" w:cs="Century Gothic"/>
                <w:sz w:val="24"/>
              </w:rPr>
              <w:t xml:space="preserve">.  </w:t>
            </w:r>
          </w:p>
          <w:p w14:paraId="160DD33E" w14:textId="77777777" w:rsidR="0006233D" w:rsidRDefault="001329C4" w:rsidP="007958CB">
            <w:pPr>
              <w:pStyle w:val="Prrafodelista"/>
              <w:numPr>
                <w:ilvl w:val="0"/>
                <w:numId w:val="28"/>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 xml:space="preserve">Epidemiología.  </w:t>
            </w:r>
          </w:p>
          <w:p w14:paraId="2B6DAD2B" w14:textId="77777777" w:rsidR="0006233D" w:rsidRDefault="001329C4" w:rsidP="007958CB">
            <w:pPr>
              <w:pStyle w:val="Prrafodelista"/>
              <w:numPr>
                <w:ilvl w:val="0"/>
                <w:numId w:val="28"/>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Valoración</w:t>
            </w:r>
            <w:r w:rsidR="0006233D">
              <w:rPr>
                <w:rFonts w:ascii="Century Gothic" w:eastAsia="Century Gothic" w:hAnsi="Century Gothic" w:cs="Century Gothic"/>
                <w:sz w:val="24"/>
              </w:rPr>
              <w:t xml:space="preserve"> de las Consecuencias sociales.</w:t>
            </w:r>
          </w:p>
          <w:p w14:paraId="29991494" w14:textId="77777777" w:rsidR="00D61876"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sidRPr="0006233D">
              <w:rPr>
                <w:rFonts w:ascii="Century Gothic" w:eastAsia="Century Gothic" w:hAnsi="Century Gothic" w:cs="Century Gothic"/>
                <w:sz w:val="24"/>
              </w:rPr>
              <w:t>Justificación de la necesidad de poner en marcha una estrategia de EPS</w:t>
            </w:r>
            <w:r w:rsidR="0006233D">
              <w:rPr>
                <w:rFonts w:ascii="Century Gothic" w:eastAsia="Century Gothic" w:hAnsi="Century Gothic" w:cs="Century Gothic"/>
                <w:sz w:val="24"/>
              </w:rPr>
              <w:t>.</w:t>
            </w:r>
            <w:r w:rsidRPr="0006233D">
              <w:rPr>
                <w:rFonts w:ascii="Century Gothic" w:eastAsia="Century Gothic" w:hAnsi="Century Gothic" w:cs="Century Gothic"/>
                <w:sz w:val="24"/>
              </w:rPr>
              <w:t xml:space="preserve"> </w:t>
            </w:r>
          </w:p>
          <w:p w14:paraId="70B72FF4" w14:textId="77777777" w:rsidR="001F7D9E"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Objetivos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3EB79AB4" w14:textId="77777777" w:rsidR="001F7D9E"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Población diana</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24B6B6FF" w14:textId="77777777" w:rsidR="001F7D9E"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Actividades propuestas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109712AE" w14:textId="77777777" w:rsidR="001F7D9E" w:rsidRPr="0006233D"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Recursos disponibles y necesarios</w:t>
            </w:r>
            <w:r w:rsidR="0006233D">
              <w:rPr>
                <w:rFonts w:ascii="Century Gothic" w:eastAsia="Century Gothic" w:hAnsi="Century Gothic" w:cs="Century Gothic"/>
                <w:sz w:val="24"/>
              </w:rPr>
              <w:t>.</w:t>
            </w:r>
            <w:r>
              <w:rPr>
                <w:rFonts w:ascii="Century Gothic" w:eastAsia="Century Gothic" w:hAnsi="Century Gothic" w:cs="Century Gothic"/>
                <w:sz w:val="24"/>
              </w:rPr>
              <w:t xml:space="preserve"> </w:t>
            </w:r>
          </w:p>
          <w:p w14:paraId="67C0DBBA" w14:textId="77777777" w:rsidR="007958CB"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Estrategia para evaluar el desarrollo de este programa</w:t>
            </w:r>
            <w:r w:rsidR="0006233D">
              <w:rPr>
                <w:rFonts w:ascii="Century Gothic" w:eastAsia="Century Gothic" w:hAnsi="Century Gothic" w:cs="Century Gothic"/>
                <w:sz w:val="24"/>
              </w:rPr>
              <w:t>.</w:t>
            </w:r>
          </w:p>
          <w:p w14:paraId="0EB45FFA" w14:textId="44B743C4" w:rsidR="001F7D9E" w:rsidRPr="00766857" w:rsidRDefault="007958CB" w:rsidP="00766857">
            <w:pPr>
              <w:pStyle w:val="Prrafodelista"/>
              <w:numPr>
                <w:ilvl w:val="0"/>
                <w:numId w:val="28"/>
              </w:numPr>
              <w:spacing w:line="480" w:lineRule="auto"/>
              <w:rPr>
                <w:rFonts w:ascii="Century Gothic" w:eastAsia="Century Gothic" w:hAnsi="Century Gothic" w:cs="Century Gothic"/>
                <w:sz w:val="24"/>
              </w:rPr>
            </w:pPr>
            <w:r w:rsidRPr="00766857">
              <w:rPr>
                <w:rFonts w:ascii="Century Gothic" w:eastAsia="Century Gothic" w:hAnsi="Century Gothic" w:cs="Century Gothic"/>
                <w:sz w:val="24"/>
              </w:rPr>
              <w:t>Implicaciones y aportaciones para la práctica enfermera.</w:t>
            </w:r>
            <w:r w:rsidR="001329C4" w:rsidRPr="00766857">
              <w:rPr>
                <w:rFonts w:ascii="Century Gothic" w:eastAsia="Century Gothic" w:hAnsi="Century Gothic" w:cs="Century Gothic"/>
                <w:sz w:val="24"/>
              </w:rPr>
              <w:t xml:space="preserve"> </w:t>
            </w:r>
          </w:p>
          <w:p w14:paraId="38D2A73A" w14:textId="77777777" w:rsidR="0006233D" w:rsidRPr="00766857" w:rsidRDefault="001329C4" w:rsidP="007958CB">
            <w:pPr>
              <w:pStyle w:val="Prrafodelista"/>
              <w:numPr>
                <w:ilvl w:val="0"/>
                <w:numId w:val="28"/>
              </w:numPr>
              <w:spacing w:line="480" w:lineRule="auto"/>
              <w:rPr>
                <w:rFonts w:ascii="Century Gothic" w:eastAsia="Century Gothic" w:hAnsi="Century Gothic" w:cs="Century Gothic"/>
                <w:sz w:val="24"/>
              </w:rPr>
            </w:pPr>
            <w:r>
              <w:rPr>
                <w:rFonts w:ascii="Century Gothic" w:eastAsia="Century Gothic" w:hAnsi="Century Gothic" w:cs="Century Gothic"/>
                <w:sz w:val="24"/>
              </w:rPr>
              <w:t>Bibliografía</w:t>
            </w:r>
            <w:r w:rsidRPr="0006233D">
              <w:rPr>
                <w:rFonts w:ascii="Century Gothic" w:eastAsia="Century Gothic" w:hAnsi="Century Gothic" w:cs="Century Gothic"/>
                <w:sz w:val="24"/>
              </w:rPr>
              <w:t xml:space="preserve"> </w:t>
            </w:r>
            <w:r w:rsidR="00EA2B94">
              <w:rPr>
                <w:rFonts w:ascii="Century Gothic" w:eastAsia="Century Gothic" w:hAnsi="Century Gothic" w:cs="Century Gothic"/>
                <w:sz w:val="24"/>
              </w:rPr>
              <w:t>(de 3 a 5 citas bibliográficas en Estilo Vancouver)</w:t>
            </w:r>
            <w:r w:rsidR="0006233D">
              <w:rPr>
                <w:rFonts w:ascii="Century Gothic" w:eastAsia="Century Gothic" w:hAnsi="Century Gothic" w:cs="Century Gothic"/>
                <w:sz w:val="24"/>
              </w:rPr>
              <w:t>.</w:t>
            </w:r>
          </w:p>
          <w:p w14:paraId="046638C3" w14:textId="77777777" w:rsidR="003037B4" w:rsidRPr="003037B4" w:rsidRDefault="003037B4" w:rsidP="003037B4">
            <w:pPr>
              <w:spacing w:line="480" w:lineRule="auto"/>
            </w:pPr>
          </w:p>
        </w:tc>
      </w:tr>
    </w:tbl>
    <w:p w14:paraId="62444DC3" w14:textId="465B20DE" w:rsidR="0048630A" w:rsidRPr="00D0178F" w:rsidRDefault="0048630A" w:rsidP="00D0178F">
      <w:pPr>
        <w:spacing w:after="316" w:line="480" w:lineRule="auto"/>
        <w:rPr>
          <w:rFonts w:ascii="Century Gothic" w:eastAsia="Century Gothic" w:hAnsi="Century Gothic" w:cs="Century Gothic"/>
          <w:sz w:val="24"/>
        </w:rPr>
      </w:pPr>
    </w:p>
    <w:p w14:paraId="1EA938DC" w14:textId="77777777" w:rsidR="001F7D9E" w:rsidRPr="00C90433" w:rsidRDefault="001329C4" w:rsidP="008F44C6">
      <w:pPr>
        <w:spacing w:after="316" w:line="360" w:lineRule="auto"/>
        <w:ind w:left="355" w:hanging="10"/>
        <w:jc w:val="both"/>
        <w:rPr>
          <w:color w:val="auto"/>
        </w:rPr>
      </w:pPr>
      <w:r w:rsidRPr="00C90433">
        <w:rPr>
          <w:rFonts w:ascii="Century Gothic" w:eastAsia="Century Gothic" w:hAnsi="Century Gothic" w:cs="Century Gothic"/>
          <w:color w:val="auto"/>
          <w:sz w:val="24"/>
        </w:rPr>
        <w:t xml:space="preserve">En el resumen no se podrán incluir tablas ni gráficos. </w:t>
      </w:r>
    </w:p>
    <w:p w14:paraId="5CF708F1" w14:textId="77777777" w:rsidR="001F7D9E" w:rsidRPr="00C90433" w:rsidRDefault="001329C4" w:rsidP="008F44C6">
      <w:pPr>
        <w:spacing w:after="316" w:line="360" w:lineRule="auto"/>
        <w:ind w:left="355" w:hanging="10"/>
        <w:jc w:val="both"/>
        <w:rPr>
          <w:color w:val="auto"/>
        </w:rPr>
      </w:pPr>
      <w:r w:rsidRPr="00C90433">
        <w:rPr>
          <w:rFonts w:ascii="Century Gothic" w:eastAsia="Century Gothic" w:hAnsi="Century Gothic" w:cs="Century Gothic"/>
          <w:color w:val="auto"/>
          <w:sz w:val="24"/>
        </w:rPr>
        <w:t xml:space="preserve">El envío de las comunicaciones implica la aceptación de todas las normas de presentación. </w:t>
      </w:r>
    </w:p>
    <w:p w14:paraId="0C1EE829" w14:textId="589A645A" w:rsidR="001F7D9E" w:rsidRPr="00766857" w:rsidRDefault="001329C4" w:rsidP="1917E5CC">
      <w:pPr>
        <w:pStyle w:val="Prrafodelista"/>
        <w:numPr>
          <w:ilvl w:val="0"/>
          <w:numId w:val="31"/>
        </w:numPr>
        <w:spacing w:line="360" w:lineRule="auto"/>
        <w:jc w:val="both"/>
        <w:rPr>
          <w:rFonts w:ascii="Century Gothic" w:hAnsi="Century Gothic"/>
          <w:b/>
          <w:bCs/>
          <w:sz w:val="24"/>
          <w:szCs w:val="24"/>
        </w:rPr>
      </w:pPr>
      <w:r w:rsidRPr="1917E5CC">
        <w:rPr>
          <w:rFonts w:ascii="Century Gothic" w:eastAsia="Century Gothic" w:hAnsi="Century Gothic" w:cs="Century Gothic"/>
          <w:color w:val="auto"/>
          <w:sz w:val="24"/>
          <w:szCs w:val="24"/>
        </w:rPr>
        <w:t>El Comité científico de este congreso se reserva el derecho de no aceptar resúmenes que considere plagio o publicación redundante, por haber sido presentados en otros eventos de divulgación científica. En el certificado aparecerán los autores en el mismo orden en el que aparezcan en el resumen enviado. EN CASO DE QUE SU RESUMEN SEA ACEPTADO: recibirá información sobre la a</w:t>
      </w:r>
      <w:r w:rsidR="007C3698" w:rsidRPr="1917E5CC">
        <w:rPr>
          <w:rFonts w:ascii="Century Gothic" w:eastAsia="Century Gothic" w:hAnsi="Century Gothic" w:cs="Century Gothic"/>
          <w:color w:val="auto"/>
          <w:sz w:val="24"/>
          <w:szCs w:val="24"/>
        </w:rPr>
        <w:t xml:space="preserve">ceptación </w:t>
      </w:r>
      <w:r w:rsidR="00D62ADF" w:rsidRPr="1917E5CC">
        <w:rPr>
          <w:rFonts w:ascii="Century Gothic" w:eastAsia="Century Gothic" w:hAnsi="Century Gothic" w:cs="Century Gothic"/>
          <w:color w:val="auto"/>
          <w:sz w:val="24"/>
          <w:szCs w:val="24"/>
        </w:rPr>
        <w:t>de este</w:t>
      </w:r>
      <w:r w:rsidR="007C3698" w:rsidRPr="1917E5CC">
        <w:rPr>
          <w:rFonts w:ascii="Century Gothic" w:eastAsia="Century Gothic" w:hAnsi="Century Gothic" w:cs="Century Gothic"/>
          <w:color w:val="auto"/>
          <w:sz w:val="24"/>
          <w:szCs w:val="24"/>
        </w:rPr>
        <w:t xml:space="preserve"> </w:t>
      </w:r>
      <w:r w:rsidR="008C66C2" w:rsidRPr="1917E5CC">
        <w:rPr>
          <w:rFonts w:ascii="Century Gothic" w:hAnsi="Century Gothic"/>
          <w:sz w:val="24"/>
          <w:szCs w:val="24"/>
        </w:rPr>
        <w:t xml:space="preserve">se </w:t>
      </w:r>
      <w:r w:rsidR="008C66C2" w:rsidRPr="1917E5CC">
        <w:rPr>
          <w:rFonts w:ascii="Century Gothic" w:hAnsi="Century Gothic"/>
          <w:b/>
          <w:bCs/>
          <w:sz w:val="24"/>
          <w:szCs w:val="24"/>
        </w:rPr>
        <w:t xml:space="preserve">comunicará al autor principal el </w:t>
      </w:r>
      <w:r w:rsidR="0F7D0A5E" w:rsidRPr="1917E5CC">
        <w:rPr>
          <w:rFonts w:ascii="Century Gothic" w:hAnsi="Century Gothic"/>
          <w:b/>
          <w:bCs/>
          <w:sz w:val="24"/>
          <w:szCs w:val="24"/>
        </w:rPr>
        <w:t>3</w:t>
      </w:r>
      <w:r w:rsidR="00252B01" w:rsidRPr="1917E5CC">
        <w:rPr>
          <w:rFonts w:ascii="Century Gothic" w:hAnsi="Century Gothic"/>
          <w:b/>
          <w:bCs/>
          <w:sz w:val="24"/>
          <w:szCs w:val="24"/>
        </w:rPr>
        <w:t xml:space="preserve"> de </w:t>
      </w:r>
      <w:r w:rsidR="6BD09851" w:rsidRPr="1917E5CC">
        <w:rPr>
          <w:rFonts w:ascii="Century Gothic" w:hAnsi="Century Gothic"/>
          <w:b/>
          <w:bCs/>
          <w:sz w:val="24"/>
          <w:szCs w:val="24"/>
        </w:rPr>
        <w:t>febrero de</w:t>
      </w:r>
      <w:r w:rsidR="00252B01" w:rsidRPr="1917E5CC">
        <w:rPr>
          <w:rFonts w:ascii="Century Gothic" w:hAnsi="Century Gothic"/>
          <w:b/>
          <w:bCs/>
          <w:sz w:val="24"/>
          <w:szCs w:val="24"/>
        </w:rPr>
        <w:t xml:space="preserve"> 202</w:t>
      </w:r>
      <w:r w:rsidR="51A3C0E9" w:rsidRPr="1917E5CC">
        <w:rPr>
          <w:rFonts w:ascii="Century Gothic" w:hAnsi="Century Gothic"/>
          <w:b/>
          <w:bCs/>
          <w:sz w:val="24"/>
          <w:szCs w:val="24"/>
        </w:rPr>
        <w:t>5</w:t>
      </w:r>
      <w:r w:rsidR="008C66C2" w:rsidRPr="1917E5CC">
        <w:rPr>
          <w:rFonts w:ascii="Century Gothic" w:hAnsi="Century Gothic"/>
          <w:sz w:val="24"/>
          <w:szCs w:val="24"/>
        </w:rPr>
        <w:t xml:space="preserve"> </w:t>
      </w:r>
      <w:r w:rsidRPr="1917E5CC">
        <w:rPr>
          <w:rFonts w:ascii="Century Gothic" w:eastAsia="Century Gothic" w:hAnsi="Century Gothic" w:cs="Century Gothic"/>
          <w:color w:val="auto"/>
          <w:sz w:val="24"/>
          <w:szCs w:val="24"/>
        </w:rPr>
        <w:t xml:space="preserve">con las instrucciones a seguir: </w:t>
      </w:r>
    </w:p>
    <w:p w14:paraId="3C3F32B9" w14:textId="7E92E61B" w:rsidR="7E615992" w:rsidRDefault="7E615992" w:rsidP="1917E5CC">
      <w:pPr>
        <w:spacing w:line="360" w:lineRule="auto"/>
        <w:ind w:left="355"/>
        <w:jc w:val="both"/>
        <w:rPr>
          <w:rFonts w:ascii="Century Gothic" w:hAnsi="Century Gothic"/>
          <w:sz w:val="24"/>
          <w:szCs w:val="24"/>
        </w:rPr>
      </w:pPr>
      <w:r w:rsidRPr="1917E5CC">
        <w:rPr>
          <w:rFonts w:ascii="Century Gothic" w:hAnsi="Century Gothic"/>
          <w:sz w:val="24"/>
          <w:szCs w:val="24"/>
        </w:rPr>
        <w:t>No se tendrán en cuenta en el programa aquellos trabajos de ponentes que no hayan enviado, según el plazo indicado, toda la documentación requerida.</w:t>
      </w:r>
    </w:p>
    <w:p w14:paraId="782508B1" w14:textId="6243ADDE" w:rsidR="1917E5CC" w:rsidRDefault="1917E5CC" w:rsidP="1917E5CC">
      <w:pPr>
        <w:spacing w:after="0" w:line="360" w:lineRule="auto"/>
        <w:ind w:left="360"/>
        <w:jc w:val="both"/>
        <w:rPr>
          <w:rFonts w:ascii="Century Gothic" w:eastAsia="Century Gothic" w:hAnsi="Century Gothic" w:cs="Century Gothic"/>
          <w:color w:val="auto"/>
          <w:sz w:val="24"/>
          <w:szCs w:val="24"/>
        </w:rPr>
      </w:pPr>
    </w:p>
    <w:p w14:paraId="2012CADB" w14:textId="77777777" w:rsidR="001F7D9E" w:rsidRDefault="001329C4" w:rsidP="008F44C6">
      <w:pPr>
        <w:pStyle w:val="Ttulo1"/>
        <w:spacing w:line="360" w:lineRule="auto"/>
        <w:ind w:left="345" w:hanging="360"/>
      </w:pPr>
      <w:r>
        <w:t xml:space="preserve">Evaluación para la aceptación de resúmenes </w:t>
      </w:r>
    </w:p>
    <w:p w14:paraId="0BFCEF34" w14:textId="77777777" w:rsidR="001F7D9E" w:rsidRPr="00C90433" w:rsidRDefault="001329C4" w:rsidP="008F44C6">
      <w:pPr>
        <w:spacing w:after="316" w:line="360" w:lineRule="auto"/>
        <w:ind w:left="355" w:hanging="10"/>
        <w:jc w:val="both"/>
        <w:rPr>
          <w:color w:val="auto"/>
        </w:rPr>
      </w:pPr>
      <w:r w:rsidRPr="00C90433">
        <w:rPr>
          <w:rFonts w:ascii="Century Gothic" w:eastAsia="Century Gothic" w:hAnsi="Century Gothic" w:cs="Century Gothic"/>
          <w:color w:val="auto"/>
          <w:sz w:val="24"/>
        </w:rPr>
        <w:t xml:space="preserve">El proceso de evaluación se llevará a cabo por pares y de manera anónima, de manera que ningún evaluador conocerá la identidad del autor o autores ni de las instituciones o centros de trabajo del resumen presentado. El resumen presentado y su evaluación serán confidenciales. </w:t>
      </w:r>
    </w:p>
    <w:p w14:paraId="017167D9" w14:textId="0FA50A87" w:rsidR="001F7D9E" w:rsidRPr="00C90433" w:rsidRDefault="001329C4" w:rsidP="008F44C6">
      <w:pPr>
        <w:spacing w:after="316" w:line="360" w:lineRule="auto"/>
        <w:ind w:left="355" w:hanging="10"/>
        <w:jc w:val="both"/>
        <w:rPr>
          <w:color w:val="auto"/>
        </w:rPr>
      </w:pPr>
      <w:r w:rsidRPr="00C90433">
        <w:rPr>
          <w:rFonts w:ascii="Century Gothic" w:eastAsia="Century Gothic" w:hAnsi="Century Gothic" w:cs="Century Gothic"/>
          <w:color w:val="auto"/>
          <w:sz w:val="24"/>
        </w:rPr>
        <w:t xml:space="preserve">Una vez recibido el resumen, los evaluadores procederán a la evaluación </w:t>
      </w:r>
      <w:r w:rsidR="0085378C" w:rsidRPr="00C90433">
        <w:rPr>
          <w:rFonts w:ascii="Century Gothic" w:eastAsia="Century Gothic" w:hAnsi="Century Gothic" w:cs="Century Gothic"/>
          <w:color w:val="auto"/>
          <w:sz w:val="24"/>
        </w:rPr>
        <w:t>de este</w:t>
      </w:r>
      <w:r w:rsidRPr="00C90433">
        <w:rPr>
          <w:rFonts w:ascii="Century Gothic" w:eastAsia="Century Gothic" w:hAnsi="Century Gothic" w:cs="Century Gothic"/>
          <w:color w:val="auto"/>
          <w:sz w:val="24"/>
        </w:rPr>
        <w:t xml:space="preserve"> dentro de los plazos establecidos para ello. </w:t>
      </w:r>
    </w:p>
    <w:p w14:paraId="76A9AE05" w14:textId="68EB33BD" w:rsidR="001F7D9E" w:rsidRPr="00C90433" w:rsidRDefault="001329C4" w:rsidP="008F44C6">
      <w:pPr>
        <w:spacing w:after="316" w:line="360" w:lineRule="auto"/>
        <w:ind w:left="355" w:hanging="10"/>
        <w:jc w:val="both"/>
        <w:rPr>
          <w:color w:val="auto"/>
        </w:rPr>
      </w:pPr>
      <w:r w:rsidRPr="1917E5CC">
        <w:rPr>
          <w:rFonts w:ascii="Century Gothic" w:eastAsia="Century Gothic" w:hAnsi="Century Gothic" w:cs="Century Gothic"/>
          <w:color w:val="auto"/>
          <w:sz w:val="24"/>
          <w:szCs w:val="24"/>
        </w:rPr>
        <w:lastRenderedPageBreak/>
        <w:t xml:space="preserve">Una vez evaluados los trabajos, el Comité Científico comunicará al autor/a principal la </w:t>
      </w:r>
      <w:r w:rsidRPr="1917E5CC">
        <w:rPr>
          <w:rFonts w:ascii="Century Gothic" w:eastAsia="Century Gothic" w:hAnsi="Century Gothic" w:cs="Century Gothic"/>
          <w:b/>
          <w:bCs/>
          <w:color w:val="auto"/>
          <w:sz w:val="24"/>
          <w:szCs w:val="24"/>
        </w:rPr>
        <w:t xml:space="preserve">aceptación o rechazo el </w:t>
      </w:r>
      <w:r w:rsidR="007C3698" w:rsidRPr="1917E5CC">
        <w:rPr>
          <w:rFonts w:ascii="Century Gothic" w:eastAsia="Century Gothic" w:hAnsi="Century Gothic" w:cs="Century Gothic"/>
          <w:b/>
          <w:bCs/>
          <w:color w:val="auto"/>
          <w:sz w:val="24"/>
          <w:szCs w:val="24"/>
        </w:rPr>
        <w:t>día</w:t>
      </w:r>
      <w:r w:rsidR="1FE5BDB8" w:rsidRPr="1917E5CC">
        <w:rPr>
          <w:rFonts w:ascii="Century Gothic" w:eastAsia="Century Gothic" w:hAnsi="Century Gothic" w:cs="Century Gothic"/>
          <w:b/>
          <w:bCs/>
          <w:color w:val="auto"/>
          <w:sz w:val="24"/>
          <w:szCs w:val="24"/>
        </w:rPr>
        <w:t xml:space="preserve"> 3</w:t>
      </w:r>
      <w:r w:rsidR="00443636" w:rsidRPr="1917E5CC">
        <w:rPr>
          <w:rFonts w:ascii="Century Gothic" w:eastAsia="Century Gothic" w:hAnsi="Century Gothic" w:cs="Century Gothic"/>
          <w:b/>
          <w:bCs/>
          <w:color w:val="auto"/>
          <w:sz w:val="24"/>
          <w:szCs w:val="24"/>
        </w:rPr>
        <w:t xml:space="preserve"> de </w:t>
      </w:r>
      <w:r w:rsidR="76C7BA15" w:rsidRPr="1917E5CC">
        <w:rPr>
          <w:rFonts w:ascii="Century Gothic" w:eastAsia="Century Gothic" w:hAnsi="Century Gothic" w:cs="Century Gothic"/>
          <w:b/>
          <w:bCs/>
          <w:color w:val="auto"/>
          <w:sz w:val="24"/>
          <w:szCs w:val="24"/>
        </w:rPr>
        <w:t>febrero</w:t>
      </w:r>
      <w:r w:rsidR="00443636" w:rsidRPr="1917E5CC">
        <w:rPr>
          <w:rFonts w:ascii="Century Gothic" w:eastAsia="Century Gothic" w:hAnsi="Century Gothic" w:cs="Century Gothic"/>
          <w:b/>
          <w:bCs/>
          <w:color w:val="auto"/>
          <w:sz w:val="24"/>
          <w:szCs w:val="24"/>
        </w:rPr>
        <w:t xml:space="preserve"> del 202</w:t>
      </w:r>
      <w:r w:rsidR="273B92D7" w:rsidRPr="1917E5CC">
        <w:rPr>
          <w:rFonts w:ascii="Century Gothic" w:eastAsia="Century Gothic" w:hAnsi="Century Gothic" w:cs="Century Gothic"/>
          <w:b/>
          <w:bCs/>
          <w:color w:val="auto"/>
          <w:sz w:val="24"/>
          <w:szCs w:val="24"/>
        </w:rPr>
        <w:t>5</w:t>
      </w:r>
      <w:r w:rsidRPr="1917E5CC">
        <w:rPr>
          <w:rFonts w:ascii="Century Gothic" w:eastAsia="Century Gothic" w:hAnsi="Century Gothic" w:cs="Century Gothic"/>
          <w:b/>
          <w:bCs/>
          <w:color w:val="auto"/>
          <w:sz w:val="24"/>
          <w:szCs w:val="24"/>
        </w:rPr>
        <w:t xml:space="preserve">. </w:t>
      </w:r>
    </w:p>
    <w:p w14:paraId="6685ECE0" w14:textId="77777777" w:rsidR="001F7D9E" w:rsidRPr="00C90433" w:rsidRDefault="001329C4" w:rsidP="008F44C6">
      <w:pPr>
        <w:spacing w:after="316" w:line="360" w:lineRule="auto"/>
        <w:ind w:left="355" w:hanging="10"/>
        <w:jc w:val="both"/>
        <w:rPr>
          <w:color w:val="auto"/>
        </w:rPr>
      </w:pPr>
      <w:r w:rsidRPr="00C90433">
        <w:rPr>
          <w:rFonts w:ascii="Century Gothic" w:eastAsia="Century Gothic" w:hAnsi="Century Gothic" w:cs="Century Gothic"/>
          <w:color w:val="auto"/>
          <w:sz w:val="24"/>
        </w:rPr>
        <w:t xml:space="preserve">El proceso de evaluación será por pares atendiendo a los siguientes criterios: </w:t>
      </w:r>
    </w:p>
    <w:p w14:paraId="3ADD4AE1" w14:textId="77777777" w:rsidR="001F7D9E" w:rsidRPr="00C90433" w:rsidRDefault="001329C4" w:rsidP="008F44C6">
      <w:pPr>
        <w:numPr>
          <w:ilvl w:val="0"/>
          <w:numId w:val="4"/>
        </w:numPr>
        <w:spacing w:after="316" w:line="360" w:lineRule="auto"/>
        <w:ind w:hanging="360"/>
        <w:jc w:val="both"/>
        <w:rPr>
          <w:color w:val="auto"/>
        </w:rPr>
      </w:pPr>
      <w:r w:rsidRPr="00C90433">
        <w:rPr>
          <w:rFonts w:ascii="Century Gothic" w:eastAsia="Century Gothic" w:hAnsi="Century Gothic" w:cs="Century Gothic"/>
          <w:color w:val="auto"/>
          <w:sz w:val="24"/>
        </w:rPr>
        <w:t xml:space="preserve">Coherencia entre el título y el contenido del trabajo. </w:t>
      </w:r>
    </w:p>
    <w:p w14:paraId="568E7D18" w14:textId="605C041F" w:rsidR="001F7D9E" w:rsidRPr="00C90433" w:rsidRDefault="001329C4" w:rsidP="008F44C6">
      <w:pPr>
        <w:numPr>
          <w:ilvl w:val="0"/>
          <w:numId w:val="4"/>
        </w:numPr>
        <w:spacing w:after="316" w:line="360" w:lineRule="auto"/>
        <w:ind w:hanging="360"/>
        <w:jc w:val="both"/>
        <w:rPr>
          <w:color w:val="auto"/>
        </w:rPr>
      </w:pPr>
      <w:r w:rsidRPr="00C90433">
        <w:rPr>
          <w:rFonts w:ascii="Century Gothic" w:eastAsia="Century Gothic" w:hAnsi="Century Gothic" w:cs="Century Gothic"/>
          <w:color w:val="auto"/>
          <w:sz w:val="24"/>
        </w:rPr>
        <w:t xml:space="preserve">Criterios de estructura del resumen y de </w:t>
      </w:r>
      <w:r w:rsidR="00970D3D">
        <w:rPr>
          <w:rFonts w:ascii="Century Gothic" w:eastAsia="Century Gothic" w:hAnsi="Century Gothic" w:cs="Century Gothic"/>
          <w:color w:val="auto"/>
          <w:sz w:val="24"/>
        </w:rPr>
        <w:t>c</w:t>
      </w:r>
      <w:r w:rsidRPr="00C90433">
        <w:rPr>
          <w:rFonts w:ascii="Century Gothic" w:eastAsia="Century Gothic" w:hAnsi="Century Gothic" w:cs="Century Gothic"/>
          <w:color w:val="auto"/>
          <w:sz w:val="24"/>
        </w:rPr>
        <w:t xml:space="preserve">oherencia interna entre los diferentes apartados del resumen. </w:t>
      </w:r>
    </w:p>
    <w:p w14:paraId="3361D604" w14:textId="77777777" w:rsidR="001F7D9E" w:rsidRPr="00C90433" w:rsidRDefault="001329C4" w:rsidP="003037B4">
      <w:pPr>
        <w:numPr>
          <w:ilvl w:val="0"/>
          <w:numId w:val="4"/>
        </w:numPr>
        <w:spacing w:after="0" w:line="360" w:lineRule="auto"/>
        <w:ind w:hanging="360"/>
        <w:jc w:val="both"/>
        <w:rPr>
          <w:color w:val="auto"/>
        </w:rPr>
      </w:pPr>
      <w:r w:rsidRPr="00C90433">
        <w:rPr>
          <w:rFonts w:ascii="Century Gothic" w:eastAsia="Century Gothic" w:hAnsi="Century Gothic" w:cs="Century Gothic"/>
          <w:color w:val="auto"/>
          <w:sz w:val="24"/>
        </w:rPr>
        <w:t>Originalidad, valor científico del trabajo e implicaciones para la práctica</w:t>
      </w:r>
      <w:r w:rsidR="00C85B04" w:rsidRPr="00C90433">
        <w:rPr>
          <w:rFonts w:ascii="Century Gothic" w:eastAsia="Century Gothic" w:hAnsi="Century Gothic" w:cs="Century Gothic"/>
          <w:color w:val="auto"/>
          <w:sz w:val="24"/>
        </w:rPr>
        <w:t>.</w:t>
      </w:r>
      <w:r w:rsidRPr="00C90433">
        <w:rPr>
          <w:rFonts w:ascii="Century Gothic" w:eastAsia="Century Gothic" w:hAnsi="Century Gothic" w:cs="Century Gothic"/>
          <w:color w:val="auto"/>
          <w:sz w:val="24"/>
        </w:rPr>
        <w:t xml:space="preserve"> </w:t>
      </w:r>
    </w:p>
    <w:p w14:paraId="4B5C1831" w14:textId="77777777" w:rsidR="00C85B04" w:rsidRDefault="00C85B04" w:rsidP="003037B4">
      <w:pPr>
        <w:spacing w:line="360" w:lineRule="auto"/>
        <w:ind w:left="705"/>
        <w:jc w:val="both"/>
      </w:pPr>
    </w:p>
    <w:p w14:paraId="2718E73E" w14:textId="77777777" w:rsidR="001F7D9E" w:rsidRDefault="001329C4" w:rsidP="003037B4">
      <w:pPr>
        <w:pStyle w:val="Ttulo1"/>
        <w:spacing w:line="360" w:lineRule="auto"/>
        <w:ind w:left="345" w:hanging="360"/>
      </w:pPr>
      <w:r>
        <w:t>Publicación de</w:t>
      </w:r>
      <w:r w:rsidR="007C3698">
        <w:t>l</w:t>
      </w:r>
      <w:r>
        <w:t xml:space="preserve"> </w:t>
      </w:r>
      <w:r w:rsidR="007C3698">
        <w:t>trabajo</w:t>
      </w:r>
      <w:r>
        <w:t xml:space="preserve"> en el libro del Congreso</w:t>
      </w:r>
      <w:r>
        <w:rPr>
          <w:b w:val="0"/>
        </w:rPr>
        <w:t xml:space="preserve"> </w:t>
      </w:r>
    </w:p>
    <w:p w14:paraId="016C0E64" w14:textId="77777777" w:rsidR="001F7D9E" w:rsidRDefault="00C90433" w:rsidP="008F44C6">
      <w:pPr>
        <w:spacing w:after="316" w:line="360" w:lineRule="auto"/>
        <w:ind w:left="355" w:hanging="10"/>
        <w:jc w:val="both"/>
      </w:pPr>
      <w:r>
        <w:rPr>
          <w:rFonts w:ascii="Century Gothic" w:eastAsia="Century Gothic" w:hAnsi="Century Gothic" w:cs="Century Gothic"/>
          <w:sz w:val="24"/>
        </w:rPr>
        <w:t>El trabajo</w:t>
      </w:r>
      <w:r w:rsidR="007C3698">
        <w:rPr>
          <w:rFonts w:ascii="Century Gothic" w:eastAsia="Century Gothic" w:hAnsi="Century Gothic" w:cs="Century Gothic"/>
          <w:sz w:val="24"/>
        </w:rPr>
        <w:t xml:space="preserve"> presentado en el congreso como </w:t>
      </w:r>
      <w:r w:rsidR="001329C4">
        <w:rPr>
          <w:rFonts w:ascii="Century Gothic" w:eastAsia="Century Gothic" w:hAnsi="Century Gothic" w:cs="Century Gothic"/>
          <w:sz w:val="24"/>
        </w:rPr>
        <w:t xml:space="preserve">resumen de la comunicación </w:t>
      </w:r>
      <w:r>
        <w:rPr>
          <w:rFonts w:ascii="Century Gothic" w:eastAsia="Century Gothic" w:hAnsi="Century Gothic" w:cs="Century Gothic"/>
          <w:sz w:val="24"/>
        </w:rPr>
        <w:t xml:space="preserve">si lo desea será </w:t>
      </w:r>
      <w:r w:rsidR="006D54EC">
        <w:rPr>
          <w:rFonts w:ascii="Century Gothic" w:eastAsia="Century Gothic" w:hAnsi="Century Gothic" w:cs="Century Gothic"/>
          <w:sz w:val="24"/>
        </w:rPr>
        <w:t xml:space="preserve">publicado en el libro </w:t>
      </w:r>
      <w:r w:rsidR="001329C4">
        <w:rPr>
          <w:rFonts w:ascii="Century Gothic" w:eastAsia="Century Gothic" w:hAnsi="Century Gothic" w:cs="Century Gothic"/>
          <w:sz w:val="24"/>
        </w:rPr>
        <w:t xml:space="preserve">del Congreso con ISBN.  </w:t>
      </w:r>
    </w:p>
    <w:p w14:paraId="2970D624" w14:textId="77777777" w:rsidR="003037B4" w:rsidRPr="00C90433" w:rsidRDefault="001329C4" w:rsidP="00C90433">
      <w:pPr>
        <w:spacing w:after="316" w:line="360" w:lineRule="auto"/>
        <w:ind w:left="355" w:hanging="10"/>
        <w:jc w:val="both"/>
        <w:rPr>
          <w:rFonts w:ascii="Century Gothic" w:eastAsia="Century Gothic" w:hAnsi="Century Gothic" w:cs="Century Gothic"/>
          <w:sz w:val="24"/>
        </w:rPr>
      </w:pPr>
      <w:r>
        <w:rPr>
          <w:rFonts w:ascii="Century Gothic" w:eastAsia="Century Gothic" w:hAnsi="Century Gothic" w:cs="Century Gothic"/>
          <w:sz w:val="24"/>
        </w:rPr>
        <w:t xml:space="preserve">En el formulario de </w:t>
      </w:r>
      <w:r w:rsidR="00C90433">
        <w:rPr>
          <w:rFonts w:ascii="Century Gothic" w:eastAsia="Century Gothic" w:hAnsi="Century Gothic" w:cs="Century Gothic"/>
          <w:sz w:val="24"/>
        </w:rPr>
        <w:t xml:space="preserve">inscripción y </w:t>
      </w:r>
      <w:r>
        <w:rPr>
          <w:rFonts w:ascii="Century Gothic" w:eastAsia="Century Gothic" w:hAnsi="Century Gothic" w:cs="Century Gothic"/>
          <w:sz w:val="24"/>
        </w:rPr>
        <w:t xml:space="preserve">envío de resumen deberá seleccionar si </w:t>
      </w:r>
      <w:r w:rsidR="00C85B04">
        <w:rPr>
          <w:rFonts w:ascii="Century Gothic" w:eastAsia="Century Gothic" w:hAnsi="Century Gothic" w:cs="Century Gothic"/>
          <w:sz w:val="24"/>
        </w:rPr>
        <w:t>autoriza o</w:t>
      </w:r>
      <w:r>
        <w:rPr>
          <w:rFonts w:ascii="Century Gothic" w:eastAsia="Century Gothic" w:hAnsi="Century Gothic" w:cs="Century Gothic"/>
          <w:sz w:val="24"/>
        </w:rPr>
        <w:t xml:space="preserve"> </w:t>
      </w:r>
      <w:r w:rsidR="00C85B04">
        <w:rPr>
          <w:rFonts w:ascii="Century Gothic" w:eastAsia="Century Gothic" w:hAnsi="Century Gothic" w:cs="Century Gothic"/>
          <w:sz w:val="24"/>
        </w:rPr>
        <w:t>no la</w:t>
      </w:r>
      <w:r>
        <w:rPr>
          <w:rFonts w:ascii="Century Gothic" w:eastAsia="Century Gothic" w:hAnsi="Century Gothic" w:cs="Century Gothic"/>
          <w:sz w:val="24"/>
        </w:rPr>
        <w:t xml:space="preserve"> inclusión de su </w:t>
      </w:r>
      <w:r w:rsidR="00C90433">
        <w:rPr>
          <w:rFonts w:ascii="Century Gothic" w:eastAsia="Century Gothic" w:hAnsi="Century Gothic" w:cs="Century Gothic"/>
          <w:sz w:val="24"/>
        </w:rPr>
        <w:t>trabajo</w:t>
      </w:r>
      <w:r>
        <w:rPr>
          <w:rFonts w:ascii="Century Gothic" w:eastAsia="Century Gothic" w:hAnsi="Century Gothic" w:cs="Century Gothic"/>
          <w:sz w:val="24"/>
        </w:rPr>
        <w:t xml:space="preserve"> en el libro del Congreso. </w:t>
      </w:r>
      <w:r w:rsidR="00C90433">
        <w:rPr>
          <w:rFonts w:ascii="Century Gothic" w:eastAsia="Century Gothic" w:hAnsi="Century Gothic" w:cs="Century Gothic"/>
          <w:sz w:val="24"/>
        </w:rPr>
        <w:t xml:space="preserve"> De ser así, el Comité Organizador le hará llegar la normativa de publicación de artículo en dicho libro.</w:t>
      </w:r>
    </w:p>
    <w:p w14:paraId="68D3E550" w14:textId="77777777" w:rsidR="001F7D9E" w:rsidRDefault="001329C4" w:rsidP="008F44C6">
      <w:pPr>
        <w:pStyle w:val="Ttulo1"/>
        <w:spacing w:line="360" w:lineRule="auto"/>
        <w:ind w:left="345" w:hanging="360"/>
      </w:pPr>
      <w:r>
        <w:t xml:space="preserve">Premios </w:t>
      </w:r>
    </w:p>
    <w:p w14:paraId="24112949" w14:textId="77777777" w:rsidR="00CC2F86" w:rsidRPr="00C90433" w:rsidRDefault="001329C4" w:rsidP="008F44C6">
      <w:pPr>
        <w:spacing w:after="316" w:line="360" w:lineRule="auto"/>
        <w:ind w:left="355" w:hanging="10"/>
        <w:jc w:val="both"/>
        <w:rPr>
          <w:rFonts w:ascii="Century Gothic" w:eastAsia="Century Gothic" w:hAnsi="Century Gothic" w:cs="Century Gothic"/>
          <w:color w:val="auto"/>
          <w:sz w:val="24"/>
        </w:rPr>
      </w:pPr>
      <w:r w:rsidRPr="00C90433">
        <w:rPr>
          <w:rFonts w:ascii="Century Gothic" w:eastAsia="Century Gothic" w:hAnsi="Century Gothic" w:cs="Century Gothic"/>
          <w:color w:val="auto"/>
          <w:sz w:val="24"/>
        </w:rPr>
        <w:t>Tras la evaluación del Comité Científico por pares en el acto de clau</w:t>
      </w:r>
      <w:r w:rsidR="00775D8C" w:rsidRPr="00C90433">
        <w:rPr>
          <w:rFonts w:ascii="Century Gothic" w:eastAsia="Century Gothic" w:hAnsi="Century Gothic" w:cs="Century Gothic"/>
          <w:color w:val="auto"/>
          <w:sz w:val="24"/>
        </w:rPr>
        <w:t>sura del congreso se adjudicará</w:t>
      </w:r>
      <w:r w:rsidRPr="00C90433">
        <w:rPr>
          <w:rFonts w:ascii="Century Gothic" w:eastAsia="Century Gothic" w:hAnsi="Century Gothic" w:cs="Century Gothic"/>
          <w:color w:val="auto"/>
          <w:sz w:val="24"/>
        </w:rPr>
        <w:t xml:space="preserve"> </w:t>
      </w:r>
      <w:r w:rsidR="00775D8C" w:rsidRPr="00C90433">
        <w:rPr>
          <w:rFonts w:ascii="Century Gothic" w:eastAsia="Century Gothic" w:hAnsi="Century Gothic" w:cs="Century Gothic"/>
          <w:color w:val="auto"/>
          <w:sz w:val="24"/>
        </w:rPr>
        <w:t xml:space="preserve">un </w:t>
      </w:r>
      <w:r w:rsidR="00C90433" w:rsidRPr="00C90433">
        <w:rPr>
          <w:rFonts w:ascii="Century Gothic" w:eastAsia="Century Gothic" w:hAnsi="Century Gothic" w:cs="Century Gothic"/>
          <w:color w:val="auto"/>
          <w:sz w:val="24"/>
        </w:rPr>
        <w:t>premio para cada una de las cuatro</w:t>
      </w:r>
      <w:r w:rsidR="00775D8C" w:rsidRPr="00C90433">
        <w:rPr>
          <w:rFonts w:ascii="Century Gothic" w:eastAsia="Century Gothic" w:hAnsi="Century Gothic" w:cs="Century Gothic"/>
          <w:color w:val="auto"/>
          <w:sz w:val="24"/>
        </w:rPr>
        <w:t xml:space="preserve"> categorías:</w:t>
      </w:r>
    </w:p>
    <w:p w14:paraId="41699103" w14:textId="77777777" w:rsidR="00CC2F86" w:rsidRPr="00C90433" w:rsidRDefault="00A768EF" w:rsidP="008F44C6">
      <w:pPr>
        <w:pStyle w:val="Prrafodelista"/>
        <w:numPr>
          <w:ilvl w:val="0"/>
          <w:numId w:val="15"/>
        </w:numPr>
        <w:spacing w:after="316" w:line="360" w:lineRule="auto"/>
        <w:jc w:val="both"/>
        <w:rPr>
          <w:rFonts w:ascii="Century Gothic" w:eastAsia="Century Gothic" w:hAnsi="Century Gothic" w:cs="Century Gothic"/>
          <w:color w:val="auto"/>
          <w:sz w:val="24"/>
        </w:rPr>
      </w:pPr>
      <w:r w:rsidRPr="00C90433">
        <w:rPr>
          <w:rFonts w:ascii="Century Gothic" w:eastAsia="Century Gothic" w:hAnsi="Century Gothic" w:cs="Century Gothic"/>
          <w:color w:val="auto"/>
          <w:sz w:val="24"/>
        </w:rPr>
        <w:t>Trabajo Fin de Grado (</w:t>
      </w:r>
      <w:r w:rsidR="00775D8C" w:rsidRPr="00C90433">
        <w:rPr>
          <w:rFonts w:ascii="Century Gothic" w:eastAsia="Century Gothic" w:hAnsi="Century Gothic" w:cs="Century Gothic"/>
          <w:color w:val="auto"/>
          <w:sz w:val="24"/>
        </w:rPr>
        <w:t>TFG</w:t>
      </w:r>
      <w:r w:rsidRPr="00C90433">
        <w:rPr>
          <w:rFonts w:ascii="Century Gothic" w:eastAsia="Century Gothic" w:hAnsi="Century Gothic" w:cs="Century Gothic"/>
          <w:color w:val="auto"/>
          <w:sz w:val="24"/>
        </w:rPr>
        <w:t>)</w:t>
      </w:r>
      <w:r w:rsidR="00250E93" w:rsidRPr="00C90433">
        <w:rPr>
          <w:rFonts w:ascii="Century Gothic" w:eastAsia="Century Gothic" w:hAnsi="Century Gothic" w:cs="Century Gothic"/>
          <w:color w:val="auto"/>
          <w:sz w:val="24"/>
        </w:rPr>
        <w:t>.</w:t>
      </w:r>
    </w:p>
    <w:p w14:paraId="09ED0279" w14:textId="77777777" w:rsidR="00CC2F86" w:rsidRPr="00C90433" w:rsidRDefault="00A768EF" w:rsidP="008F44C6">
      <w:pPr>
        <w:pStyle w:val="Prrafodelista"/>
        <w:numPr>
          <w:ilvl w:val="0"/>
          <w:numId w:val="15"/>
        </w:numPr>
        <w:spacing w:after="316" w:line="360" w:lineRule="auto"/>
        <w:jc w:val="both"/>
        <w:rPr>
          <w:rFonts w:ascii="Century Gothic" w:eastAsia="Century Gothic" w:hAnsi="Century Gothic" w:cs="Century Gothic"/>
          <w:color w:val="auto"/>
          <w:sz w:val="24"/>
        </w:rPr>
      </w:pPr>
      <w:r w:rsidRPr="00C90433">
        <w:rPr>
          <w:rFonts w:ascii="Century Gothic" w:eastAsia="Century Gothic" w:hAnsi="Century Gothic" w:cs="Century Gothic"/>
          <w:color w:val="auto"/>
          <w:sz w:val="24"/>
        </w:rPr>
        <w:t>Trabajo Fin de Máster (</w:t>
      </w:r>
      <w:r w:rsidR="00775D8C" w:rsidRPr="00C90433">
        <w:rPr>
          <w:rFonts w:ascii="Century Gothic" w:eastAsia="Century Gothic" w:hAnsi="Century Gothic" w:cs="Century Gothic"/>
          <w:color w:val="auto"/>
          <w:sz w:val="24"/>
        </w:rPr>
        <w:t>TFM</w:t>
      </w:r>
      <w:r w:rsidRPr="00C90433">
        <w:rPr>
          <w:rFonts w:ascii="Century Gothic" w:eastAsia="Century Gothic" w:hAnsi="Century Gothic" w:cs="Century Gothic"/>
          <w:color w:val="auto"/>
          <w:sz w:val="24"/>
        </w:rPr>
        <w:t>)</w:t>
      </w:r>
      <w:r w:rsidR="00775D8C" w:rsidRPr="00C90433">
        <w:rPr>
          <w:rFonts w:ascii="Century Gothic" w:eastAsia="Century Gothic" w:hAnsi="Century Gothic" w:cs="Century Gothic"/>
          <w:color w:val="auto"/>
          <w:sz w:val="24"/>
        </w:rPr>
        <w:t>/</w:t>
      </w:r>
      <w:r w:rsidRPr="00C90433">
        <w:rPr>
          <w:rFonts w:ascii="Century Gothic" w:eastAsia="Century Gothic" w:hAnsi="Century Gothic" w:cs="Century Gothic"/>
          <w:color w:val="auto"/>
          <w:sz w:val="24"/>
        </w:rPr>
        <w:t xml:space="preserve"> Trabajo Fin de </w:t>
      </w:r>
      <w:r w:rsidR="00CC2F86" w:rsidRPr="00C90433">
        <w:rPr>
          <w:rFonts w:ascii="Century Gothic" w:eastAsia="Century Gothic" w:hAnsi="Century Gothic" w:cs="Century Gothic"/>
          <w:color w:val="auto"/>
          <w:sz w:val="24"/>
        </w:rPr>
        <w:t>Especialidad</w:t>
      </w:r>
      <w:r w:rsidR="00250E93" w:rsidRPr="00C90433">
        <w:rPr>
          <w:rFonts w:ascii="Century Gothic" w:eastAsia="Century Gothic" w:hAnsi="Century Gothic" w:cs="Century Gothic"/>
          <w:color w:val="auto"/>
          <w:sz w:val="24"/>
        </w:rPr>
        <w:t>.</w:t>
      </w:r>
    </w:p>
    <w:p w14:paraId="6484A263" w14:textId="77777777" w:rsidR="001F7D9E" w:rsidRPr="00C90433" w:rsidRDefault="00A768EF" w:rsidP="008F44C6">
      <w:pPr>
        <w:pStyle w:val="Prrafodelista"/>
        <w:numPr>
          <w:ilvl w:val="0"/>
          <w:numId w:val="15"/>
        </w:numPr>
        <w:spacing w:after="316" w:line="360" w:lineRule="auto"/>
        <w:jc w:val="both"/>
        <w:rPr>
          <w:color w:val="auto"/>
        </w:rPr>
      </w:pPr>
      <w:r w:rsidRPr="00C90433">
        <w:rPr>
          <w:rFonts w:ascii="Century Gothic" w:eastAsia="Century Gothic" w:hAnsi="Century Gothic" w:cs="Century Gothic"/>
          <w:color w:val="auto"/>
          <w:sz w:val="24"/>
        </w:rPr>
        <w:t>Tesis Doctoral</w:t>
      </w:r>
      <w:r w:rsidR="00775D8C" w:rsidRPr="00C90433">
        <w:rPr>
          <w:rFonts w:ascii="Century Gothic" w:eastAsia="Century Gothic" w:hAnsi="Century Gothic" w:cs="Century Gothic"/>
          <w:color w:val="auto"/>
          <w:sz w:val="24"/>
        </w:rPr>
        <w:t>.</w:t>
      </w:r>
    </w:p>
    <w:p w14:paraId="4F56A647" w14:textId="77777777" w:rsidR="00C90433" w:rsidRDefault="00C90433" w:rsidP="00C90433">
      <w:pPr>
        <w:pStyle w:val="Prrafodelista"/>
        <w:numPr>
          <w:ilvl w:val="0"/>
          <w:numId w:val="15"/>
        </w:numPr>
        <w:spacing w:after="316" w:line="360" w:lineRule="auto"/>
        <w:jc w:val="both"/>
        <w:rPr>
          <w:rFonts w:ascii="Century Gothic" w:eastAsia="Century Gothic" w:hAnsi="Century Gothic" w:cs="Century Gothic"/>
          <w:color w:val="auto"/>
          <w:sz w:val="24"/>
        </w:rPr>
      </w:pPr>
      <w:r w:rsidRPr="00C90433">
        <w:rPr>
          <w:rFonts w:ascii="Century Gothic" w:eastAsia="Century Gothic" w:hAnsi="Century Gothic" w:cs="Century Gothic"/>
          <w:color w:val="auto"/>
          <w:sz w:val="24"/>
        </w:rPr>
        <w:t>Trabajo de Investigación en Cuidados Integrales y Enfermería Clínica.</w:t>
      </w:r>
    </w:p>
    <w:p w14:paraId="1FB1F901" w14:textId="38C737C1" w:rsidR="00970D3D" w:rsidRPr="00C90433" w:rsidRDefault="00970D3D" w:rsidP="00C90433">
      <w:pPr>
        <w:pStyle w:val="Prrafodelista"/>
        <w:numPr>
          <w:ilvl w:val="0"/>
          <w:numId w:val="15"/>
        </w:numPr>
        <w:spacing w:after="316" w:line="360" w:lineRule="auto"/>
        <w:jc w:val="both"/>
        <w:rPr>
          <w:rFonts w:ascii="Century Gothic" w:eastAsia="Century Gothic" w:hAnsi="Century Gothic" w:cs="Century Gothic"/>
          <w:color w:val="auto"/>
          <w:sz w:val="24"/>
        </w:rPr>
      </w:pPr>
      <w:r>
        <w:rPr>
          <w:rFonts w:ascii="Century Gothic" w:eastAsia="Century Gothic" w:hAnsi="Century Gothic" w:cs="Century Gothic"/>
          <w:color w:val="auto"/>
          <w:sz w:val="24"/>
        </w:rPr>
        <w:t>Póster.</w:t>
      </w:r>
    </w:p>
    <w:p w14:paraId="4A35C45D" w14:textId="77777777" w:rsidR="001F7D9E" w:rsidRDefault="001329C4" w:rsidP="008F44C6">
      <w:pPr>
        <w:spacing w:after="316" w:line="360" w:lineRule="auto"/>
        <w:ind w:left="360"/>
      </w:pPr>
      <w:r>
        <w:rPr>
          <w:rFonts w:ascii="Cambria" w:eastAsia="Cambria" w:hAnsi="Cambria" w:cs="Cambria"/>
          <w:sz w:val="24"/>
        </w:rPr>
        <w:t xml:space="preserve"> </w:t>
      </w:r>
    </w:p>
    <w:sectPr w:rsidR="001F7D9E" w:rsidSect="008F44C6">
      <w:headerReference w:type="even" r:id="rId9"/>
      <w:footerReference w:type="default" r:id="rId10"/>
      <w:headerReference w:type="first" r:id="rId11"/>
      <w:pgSz w:w="16841" w:h="23820"/>
      <w:pgMar w:top="1418" w:right="1985" w:bottom="1418" w:left="19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6B50" w14:textId="77777777" w:rsidR="008A580F" w:rsidRDefault="008A580F">
      <w:pPr>
        <w:spacing w:after="0" w:line="240" w:lineRule="auto"/>
      </w:pPr>
      <w:r>
        <w:separator/>
      </w:r>
    </w:p>
  </w:endnote>
  <w:endnote w:type="continuationSeparator" w:id="0">
    <w:p w14:paraId="6AB16CB5" w14:textId="77777777" w:rsidR="008A580F" w:rsidRDefault="008A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46810"/>
      <w:docPartObj>
        <w:docPartGallery w:val="Page Numbers (Bottom of Page)"/>
        <w:docPartUnique/>
      </w:docPartObj>
    </w:sdtPr>
    <w:sdtContent>
      <w:p w14:paraId="59ED2B93" w14:textId="77777777" w:rsidR="00C85B04" w:rsidRDefault="00C85B04">
        <w:pPr>
          <w:pStyle w:val="Piedepgina"/>
          <w:jc w:val="right"/>
        </w:pPr>
        <w:r>
          <w:fldChar w:fldCharType="begin"/>
        </w:r>
        <w:r>
          <w:instrText>PAGE   \* MERGEFORMAT</w:instrText>
        </w:r>
        <w:r>
          <w:fldChar w:fldCharType="separate"/>
        </w:r>
        <w:r w:rsidR="006D54EC">
          <w:rPr>
            <w:noProof/>
          </w:rPr>
          <w:t>7</w:t>
        </w:r>
        <w:r>
          <w:fldChar w:fldCharType="end"/>
        </w:r>
      </w:p>
    </w:sdtContent>
  </w:sdt>
  <w:p w14:paraId="7AAD9598" w14:textId="77777777" w:rsidR="00C85B04" w:rsidRDefault="00C85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A81E" w14:textId="77777777" w:rsidR="008A580F" w:rsidRDefault="008A580F">
      <w:pPr>
        <w:spacing w:after="0" w:line="240" w:lineRule="auto"/>
      </w:pPr>
      <w:r>
        <w:separator/>
      </w:r>
    </w:p>
  </w:footnote>
  <w:footnote w:type="continuationSeparator" w:id="0">
    <w:p w14:paraId="03980FEC" w14:textId="77777777" w:rsidR="008A580F" w:rsidRDefault="008A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4178" w14:textId="77777777" w:rsidR="001F7D9E" w:rsidRDefault="001329C4">
    <w:r>
      <w:rPr>
        <w:noProof/>
      </w:rPr>
      <mc:AlternateContent>
        <mc:Choice Requires="wpg">
          <w:drawing>
            <wp:anchor distT="0" distB="0" distL="114300" distR="114300" simplePos="0" relativeHeight="251658240" behindDoc="1" locked="0" layoutInCell="1" allowOverlap="1" wp14:anchorId="4DB86CD5" wp14:editId="373401E5">
              <wp:simplePos x="0" y="0"/>
              <wp:positionH relativeFrom="page">
                <wp:posOffset>0</wp:posOffset>
              </wp:positionH>
              <wp:positionV relativeFrom="page">
                <wp:posOffset>0</wp:posOffset>
              </wp:positionV>
              <wp:extent cx="10693907" cy="2869565"/>
              <wp:effectExtent l="0" t="0" r="0" b="0"/>
              <wp:wrapNone/>
              <wp:docPr id="8527" name="Group 8527"/>
              <wp:cNvGraphicFramePr/>
              <a:graphic xmlns:a="http://schemas.openxmlformats.org/drawingml/2006/main">
                <a:graphicData uri="http://schemas.microsoft.com/office/word/2010/wordprocessingGroup">
                  <wpg:wgp>
                    <wpg:cNvGrpSpPr/>
                    <wpg:grpSpPr>
                      <a:xfrm>
                        <a:off x="0" y="0"/>
                        <a:ext cx="10693907" cy="2869565"/>
                        <a:chOff x="0" y="0"/>
                        <a:chExt cx="10693907" cy="2869565"/>
                      </a:xfrm>
                    </wpg:grpSpPr>
                    <pic:pic xmlns:pic="http://schemas.openxmlformats.org/drawingml/2006/picture">
                      <pic:nvPicPr>
                        <pic:cNvPr id="8528" name="Picture 8528"/>
                        <pic:cNvPicPr/>
                      </pic:nvPicPr>
                      <pic:blipFill>
                        <a:blip r:embed="rId1"/>
                        <a:stretch>
                          <a:fillRect/>
                        </a:stretch>
                      </pic:blipFill>
                      <pic:spPr>
                        <a:xfrm>
                          <a:off x="0" y="0"/>
                          <a:ext cx="10692385" cy="2868168"/>
                        </a:xfrm>
                        <a:prstGeom prst="rect">
                          <a:avLst/>
                        </a:prstGeom>
                      </pic:spPr>
                    </pic:pic>
                  </wpg:wgp>
                </a:graphicData>
              </a:graphic>
            </wp:anchor>
          </w:drawing>
        </mc:Choice>
        <mc:Fallback xmlns:a="http://schemas.openxmlformats.org/drawingml/2006/main" xmlns:pic="http://schemas.openxmlformats.org/drawingml/2006/picture">
          <w:pict>
            <v:group id="Group 8527" style="width:842.04pt;height:225.95pt;position:absolute;z-index:-2147483648;mso-position-horizontal-relative:page;mso-position-horizontal:absolute;margin-left:1.2547e-05pt;mso-position-vertical-relative:page;margin-top:1.52588e-05pt;" coordsize="106939,28695">
              <v:shape id="Picture 8528" style="position:absolute;width:106923;height:28681;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E677" w14:textId="77777777" w:rsidR="001F7D9E" w:rsidRDefault="001329C4">
    <w:r>
      <w:rPr>
        <w:noProof/>
      </w:rPr>
      <mc:AlternateContent>
        <mc:Choice Requires="wpg">
          <w:drawing>
            <wp:anchor distT="0" distB="0" distL="114300" distR="114300" simplePos="0" relativeHeight="251660288" behindDoc="1" locked="0" layoutInCell="1" allowOverlap="1" wp14:anchorId="49FBD385" wp14:editId="5CEE67D0">
              <wp:simplePos x="0" y="0"/>
              <wp:positionH relativeFrom="page">
                <wp:posOffset>0</wp:posOffset>
              </wp:positionH>
              <wp:positionV relativeFrom="page">
                <wp:posOffset>0</wp:posOffset>
              </wp:positionV>
              <wp:extent cx="10693907" cy="2869565"/>
              <wp:effectExtent l="0" t="0" r="0" b="0"/>
              <wp:wrapNone/>
              <wp:docPr id="8521" name="Group 8521"/>
              <wp:cNvGraphicFramePr/>
              <a:graphic xmlns:a="http://schemas.openxmlformats.org/drawingml/2006/main">
                <a:graphicData uri="http://schemas.microsoft.com/office/word/2010/wordprocessingGroup">
                  <wpg:wgp>
                    <wpg:cNvGrpSpPr/>
                    <wpg:grpSpPr>
                      <a:xfrm>
                        <a:off x="0" y="0"/>
                        <a:ext cx="10693907" cy="2869565"/>
                        <a:chOff x="0" y="0"/>
                        <a:chExt cx="10693907" cy="2869565"/>
                      </a:xfrm>
                    </wpg:grpSpPr>
                    <pic:pic xmlns:pic="http://schemas.openxmlformats.org/drawingml/2006/picture">
                      <pic:nvPicPr>
                        <pic:cNvPr id="8522" name="Picture 8522"/>
                        <pic:cNvPicPr/>
                      </pic:nvPicPr>
                      <pic:blipFill>
                        <a:blip r:embed="rId1"/>
                        <a:stretch>
                          <a:fillRect/>
                        </a:stretch>
                      </pic:blipFill>
                      <pic:spPr>
                        <a:xfrm>
                          <a:off x="0" y="0"/>
                          <a:ext cx="10692385" cy="2868168"/>
                        </a:xfrm>
                        <a:prstGeom prst="rect">
                          <a:avLst/>
                        </a:prstGeom>
                      </pic:spPr>
                    </pic:pic>
                  </wpg:wgp>
                </a:graphicData>
              </a:graphic>
            </wp:anchor>
          </w:drawing>
        </mc:Choice>
        <mc:Fallback xmlns:a="http://schemas.openxmlformats.org/drawingml/2006/main" xmlns:pic="http://schemas.openxmlformats.org/drawingml/2006/picture">
          <w:pict>
            <v:group id="Group 8521" style="width:842.04pt;height:225.95pt;position:absolute;z-index:-2147483648;mso-position-horizontal-relative:page;mso-position-horizontal:absolute;margin-left:1.2547e-05pt;mso-position-vertical-relative:page;margin-top:1.52588e-05pt;" coordsize="106939,28695">
              <v:shape id="Picture 8522" style="position:absolute;width:106923;height:28681;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24B"/>
    <w:multiLevelType w:val="hybridMultilevel"/>
    <w:tmpl w:val="ABE2845E"/>
    <w:lvl w:ilvl="0" w:tplc="D57A3666">
      <w:start w:val="1"/>
      <w:numFmt w:val="bullet"/>
      <w:lvlText w:val="o"/>
      <w:lvlJc w:val="left"/>
      <w:pPr>
        <w:ind w:left="715" w:hanging="360"/>
      </w:pPr>
      <w:rPr>
        <w:rFonts w:ascii="Courier New" w:hAnsi="Courier New" w:cs="Courier New" w:hint="default"/>
        <w:color w:val="auto"/>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 w15:restartNumberingAfterBreak="0">
    <w:nsid w:val="0236781F"/>
    <w:multiLevelType w:val="hybridMultilevel"/>
    <w:tmpl w:val="798080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1162CF"/>
    <w:multiLevelType w:val="hybridMultilevel"/>
    <w:tmpl w:val="FBD26D0A"/>
    <w:lvl w:ilvl="0" w:tplc="B8B45292">
      <w:start w:val="1"/>
      <w:numFmt w:val="decimal"/>
      <w:pStyle w:val="Ttulo1"/>
      <w:lvlText w:val="%1."/>
      <w:lvlJc w:val="left"/>
      <w:pPr>
        <w:ind w:left="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1" w:tplc="2FA68224">
      <w:start w:val="1"/>
      <w:numFmt w:val="lowerLetter"/>
      <w:lvlText w:val="%2"/>
      <w:lvlJc w:val="left"/>
      <w:pPr>
        <w:ind w:left="108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2" w:tplc="3BF69B16">
      <w:start w:val="1"/>
      <w:numFmt w:val="lowerRoman"/>
      <w:lvlText w:val="%3"/>
      <w:lvlJc w:val="left"/>
      <w:pPr>
        <w:ind w:left="180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3" w:tplc="136EA35E">
      <w:start w:val="1"/>
      <w:numFmt w:val="decimal"/>
      <w:lvlText w:val="%4"/>
      <w:lvlJc w:val="left"/>
      <w:pPr>
        <w:ind w:left="252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4" w:tplc="B950C2FA">
      <w:start w:val="1"/>
      <w:numFmt w:val="lowerLetter"/>
      <w:lvlText w:val="%5"/>
      <w:lvlJc w:val="left"/>
      <w:pPr>
        <w:ind w:left="324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5" w:tplc="81A04510">
      <w:start w:val="1"/>
      <w:numFmt w:val="lowerRoman"/>
      <w:lvlText w:val="%6"/>
      <w:lvlJc w:val="left"/>
      <w:pPr>
        <w:ind w:left="396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6" w:tplc="EA5EBAF0">
      <w:start w:val="1"/>
      <w:numFmt w:val="decimal"/>
      <w:lvlText w:val="%7"/>
      <w:lvlJc w:val="left"/>
      <w:pPr>
        <w:ind w:left="468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7" w:tplc="317E14A2">
      <w:start w:val="1"/>
      <w:numFmt w:val="lowerLetter"/>
      <w:lvlText w:val="%8"/>
      <w:lvlJc w:val="left"/>
      <w:pPr>
        <w:ind w:left="540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lvl w:ilvl="8" w:tplc="E2A094B6">
      <w:start w:val="1"/>
      <w:numFmt w:val="lowerRoman"/>
      <w:lvlText w:val="%9"/>
      <w:lvlJc w:val="left"/>
      <w:pPr>
        <w:ind w:left="6120"/>
      </w:pPr>
      <w:rPr>
        <w:rFonts w:ascii="Century Gothic" w:eastAsia="Century Gothic" w:hAnsi="Century Gothic" w:cs="Century Gothic"/>
        <w:b/>
        <w:bCs/>
        <w:i w:val="0"/>
        <w:strike w:val="0"/>
        <w:dstrike w:val="0"/>
        <w:color w:val="002060"/>
        <w:sz w:val="24"/>
        <w:szCs w:val="24"/>
        <w:u w:val="none" w:color="000000"/>
        <w:bdr w:val="none" w:sz="0" w:space="0" w:color="auto"/>
        <w:shd w:val="clear" w:color="auto" w:fill="auto"/>
        <w:vertAlign w:val="baseline"/>
      </w:rPr>
    </w:lvl>
  </w:abstractNum>
  <w:abstractNum w:abstractNumId="3" w15:restartNumberingAfterBreak="0">
    <w:nsid w:val="042232D2"/>
    <w:multiLevelType w:val="hybridMultilevel"/>
    <w:tmpl w:val="A7E6BF50"/>
    <w:lvl w:ilvl="0" w:tplc="F2265F2C">
      <w:numFmt w:val="bullet"/>
      <w:lvlText w:val=""/>
      <w:lvlJc w:val="left"/>
      <w:pPr>
        <w:ind w:left="720" w:hanging="360"/>
      </w:pPr>
      <w:rPr>
        <w:rFonts w:ascii="Symbol" w:eastAsia="Courier New"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EA3C37"/>
    <w:multiLevelType w:val="hybridMultilevel"/>
    <w:tmpl w:val="AAF04530"/>
    <w:lvl w:ilvl="0" w:tplc="C2747C3A">
      <w:start w:val="4"/>
      <w:numFmt w:val="decimal"/>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CF85A3E">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B8409A0">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7E6659A">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58DA13D8">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D0C462A">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1E18C1AA">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03264DA">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F2C8190">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A4493"/>
    <w:multiLevelType w:val="hybridMultilevel"/>
    <w:tmpl w:val="E4DED55A"/>
    <w:lvl w:ilvl="0" w:tplc="9C60B77C">
      <w:start w:val="4"/>
      <w:numFmt w:val="decimal"/>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A1304676">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A286220">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8C02A84">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6D2A28E">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202C860">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7E2EFF8">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95F201B0">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3DA8BE4A">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C62DC"/>
    <w:multiLevelType w:val="hybridMultilevel"/>
    <w:tmpl w:val="B8D666AA"/>
    <w:lvl w:ilvl="0" w:tplc="F3FC8D30">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CC4C2CD2">
      <w:start w:val="1"/>
      <w:numFmt w:val="bullet"/>
      <w:lvlText w:val="-"/>
      <w:lvlJc w:val="left"/>
      <w:pPr>
        <w:ind w:left="700"/>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2" w:tplc="DAFEF4A4">
      <w:start w:val="1"/>
      <w:numFmt w:val="bullet"/>
      <w:lvlText w:val="▪"/>
      <w:lvlJc w:val="left"/>
      <w:pPr>
        <w:ind w:left="178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3" w:tplc="C5F023A0">
      <w:start w:val="1"/>
      <w:numFmt w:val="bullet"/>
      <w:lvlText w:val="•"/>
      <w:lvlJc w:val="left"/>
      <w:pPr>
        <w:ind w:left="250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4" w:tplc="FB8241DC">
      <w:start w:val="1"/>
      <w:numFmt w:val="bullet"/>
      <w:lvlText w:val="o"/>
      <w:lvlJc w:val="left"/>
      <w:pPr>
        <w:ind w:left="322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5" w:tplc="E6A2779E">
      <w:start w:val="1"/>
      <w:numFmt w:val="bullet"/>
      <w:lvlText w:val="▪"/>
      <w:lvlJc w:val="left"/>
      <w:pPr>
        <w:ind w:left="394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6" w:tplc="581A790E">
      <w:start w:val="1"/>
      <w:numFmt w:val="bullet"/>
      <w:lvlText w:val="•"/>
      <w:lvlJc w:val="left"/>
      <w:pPr>
        <w:ind w:left="466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7" w:tplc="6F98BC0A">
      <w:start w:val="1"/>
      <w:numFmt w:val="bullet"/>
      <w:lvlText w:val="o"/>
      <w:lvlJc w:val="left"/>
      <w:pPr>
        <w:ind w:left="538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lvl w:ilvl="8" w:tplc="66344506">
      <w:start w:val="1"/>
      <w:numFmt w:val="bullet"/>
      <w:lvlText w:val="▪"/>
      <w:lvlJc w:val="left"/>
      <w:pPr>
        <w:ind w:left="6105"/>
      </w:pPr>
      <w:rPr>
        <w:rFonts w:ascii="Century Gothic" w:eastAsia="Century Gothic" w:hAnsi="Century Gothic" w:cs="Century Gothic"/>
        <w:b/>
        <w:bCs/>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1F22026E"/>
    <w:multiLevelType w:val="hybridMultilevel"/>
    <w:tmpl w:val="798080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2170D5E"/>
    <w:multiLevelType w:val="hybridMultilevel"/>
    <w:tmpl w:val="1598EEC4"/>
    <w:lvl w:ilvl="0" w:tplc="87C05C5A">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35241C2">
      <w:start w:val="1"/>
      <w:numFmt w:val="bullet"/>
      <w:lvlText w:val="o"/>
      <w:lvlJc w:val="left"/>
      <w:pPr>
        <w:ind w:left="2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A2C5D8">
      <w:start w:val="1"/>
      <w:numFmt w:val="bullet"/>
      <w:lvlText w:val="▪"/>
      <w:lvlJc w:val="left"/>
      <w:pPr>
        <w:ind w:left="3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B0FAE6">
      <w:start w:val="1"/>
      <w:numFmt w:val="bullet"/>
      <w:lvlText w:val="•"/>
      <w:lvlJc w:val="left"/>
      <w:pPr>
        <w:ind w:left="4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F9E7214">
      <w:start w:val="1"/>
      <w:numFmt w:val="bullet"/>
      <w:lvlText w:val="o"/>
      <w:lvlJc w:val="left"/>
      <w:pPr>
        <w:ind w:left="4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5062BC0">
      <w:start w:val="1"/>
      <w:numFmt w:val="bullet"/>
      <w:lvlText w:val="▪"/>
      <w:lvlJc w:val="left"/>
      <w:pPr>
        <w:ind w:left="55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EE2DB8A">
      <w:start w:val="1"/>
      <w:numFmt w:val="bullet"/>
      <w:lvlText w:val="•"/>
      <w:lvlJc w:val="left"/>
      <w:pPr>
        <w:ind w:left="62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FC9A44">
      <w:start w:val="1"/>
      <w:numFmt w:val="bullet"/>
      <w:lvlText w:val="o"/>
      <w:lvlJc w:val="left"/>
      <w:pPr>
        <w:ind w:left="6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605988">
      <w:start w:val="1"/>
      <w:numFmt w:val="bullet"/>
      <w:lvlText w:val="▪"/>
      <w:lvlJc w:val="left"/>
      <w:pPr>
        <w:ind w:left="7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350ECF"/>
    <w:multiLevelType w:val="hybridMultilevel"/>
    <w:tmpl w:val="FC5AA84E"/>
    <w:lvl w:ilvl="0" w:tplc="D57A3666">
      <w:start w:val="1"/>
      <w:numFmt w:val="bullet"/>
      <w:lvlText w:val="o"/>
      <w:lvlJc w:val="left"/>
      <w:pPr>
        <w:ind w:left="1080" w:hanging="360"/>
      </w:pPr>
      <w:rPr>
        <w:rFonts w:ascii="Courier New" w:hAnsi="Courier New" w:cs="Courier New" w:hint="default"/>
        <w:color w:val="auto"/>
      </w:rPr>
    </w:lvl>
    <w:lvl w:ilvl="1" w:tplc="0C0A0017">
      <w:start w:val="1"/>
      <w:numFmt w:val="lowerLetter"/>
      <w:lvlText w:val="%2)"/>
      <w:lvlJc w:val="left"/>
      <w:pPr>
        <w:ind w:left="1800" w:hanging="360"/>
      </w:p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2C9289A"/>
    <w:multiLevelType w:val="hybridMultilevel"/>
    <w:tmpl w:val="A2C008E4"/>
    <w:lvl w:ilvl="0" w:tplc="85E2B6D8">
      <w:start w:val="1"/>
      <w:numFmt w:val="decimal"/>
      <w:lvlText w:val="%1."/>
      <w:lvlJc w:val="left"/>
      <w:pPr>
        <w:ind w:left="360" w:hanging="360"/>
      </w:pPr>
      <w:rPr>
        <w:rFonts w:ascii="Century Gothic" w:hAnsi="Century Gothic" w:hint="default"/>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C464241"/>
    <w:multiLevelType w:val="hybridMultilevel"/>
    <w:tmpl w:val="E51849DE"/>
    <w:lvl w:ilvl="0" w:tplc="4C56E7B6">
      <w:start w:val="1"/>
      <w:numFmt w:val="bullet"/>
      <w:lvlText w:val="•"/>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ED348">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81D02">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82BAD8">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1A4CF6">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2A9A50">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EA74C2">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6C082">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C306A">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902418"/>
    <w:multiLevelType w:val="hybridMultilevel"/>
    <w:tmpl w:val="B3F40D42"/>
    <w:lvl w:ilvl="0" w:tplc="EB9C5CE2">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A044000A">
      <w:start w:val="1"/>
      <w:numFmt w:val="bullet"/>
      <w:lvlText w:val="o"/>
      <w:lvlJc w:val="left"/>
      <w:pPr>
        <w:ind w:left="142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AD674FA">
      <w:start w:val="1"/>
      <w:numFmt w:val="bullet"/>
      <w:lvlText w:val="▪"/>
      <w:lvlJc w:val="left"/>
      <w:pPr>
        <w:ind w:left="214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3B1CF758">
      <w:start w:val="1"/>
      <w:numFmt w:val="bullet"/>
      <w:lvlText w:val="•"/>
      <w:lvlJc w:val="left"/>
      <w:pPr>
        <w:ind w:left="286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B3D2269C">
      <w:start w:val="1"/>
      <w:numFmt w:val="bullet"/>
      <w:lvlText w:val="o"/>
      <w:lvlJc w:val="left"/>
      <w:pPr>
        <w:ind w:left="358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88D83086">
      <w:start w:val="1"/>
      <w:numFmt w:val="bullet"/>
      <w:lvlText w:val="▪"/>
      <w:lvlJc w:val="left"/>
      <w:pPr>
        <w:ind w:left="430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12E8ABA0">
      <w:start w:val="1"/>
      <w:numFmt w:val="bullet"/>
      <w:lvlText w:val="•"/>
      <w:lvlJc w:val="left"/>
      <w:pPr>
        <w:ind w:left="502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929267FA">
      <w:start w:val="1"/>
      <w:numFmt w:val="bullet"/>
      <w:lvlText w:val="o"/>
      <w:lvlJc w:val="left"/>
      <w:pPr>
        <w:ind w:left="574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699A8FB6">
      <w:start w:val="1"/>
      <w:numFmt w:val="bullet"/>
      <w:lvlText w:val="▪"/>
      <w:lvlJc w:val="left"/>
      <w:pPr>
        <w:ind w:left="6465"/>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3" w15:restartNumberingAfterBreak="0">
    <w:nsid w:val="4AC53A6A"/>
    <w:multiLevelType w:val="hybridMultilevel"/>
    <w:tmpl w:val="FD401024"/>
    <w:lvl w:ilvl="0" w:tplc="BAEA226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2E5B9D"/>
    <w:multiLevelType w:val="hybridMultilevel"/>
    <w:tmpl w:val="9D205464"/>
    <w:lvl w:ilvl="0" w:tplc="E41246D2">
      <w:start w:val="1"/>
      <w:numFmt w:val="decimal"/>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85275F6">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AFEC2E2">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14CD688">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A67A2E4C">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8463544">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3FE2242">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928B8C6">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9D88D80">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376078"/>
    <w:multiLevelType w:val="hybridMultilevel"/>
    <w:tmpl w:val="37ECD0FA"/>
    <w:lvl w:ilvl="0" w:tplc="852AFF56">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1CA973A">
      <w:start w:val="1"/>
      <w:numFmt w:val="bullet"/>
      <w:lvlText w:val="o"/>
      <w:lvlJc w:val="left"/>
      <w:pPr>
        <w:ind w:left="2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EA209E">
      <w:start w:val="1"/>
      <w:numFmt w:val="bullet"/>
      <w:lvlText w:val="▪"/>
      <w:lvlJc w:val="left"/>
      <w:pPr>
        <w:ind w:left="3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905DE2">
      <w:start w:val="1"/>
      <w:numFmt w:val="bullet"/>
      <w:lvlText w:val="•"/>
      <w:lvlJc w:val="left"/>
      <w:pPr>
        <w:ind w:left="4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F63F0C">
      <w:start w:val="1"/>
      <w:numFmt w:val="bullet"/>
      <w:lvlText w:val="o"/>
      <w:lvlJc w:val="left"/>
      <w:pPr>
        <w:ind w:left="4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25202A6">
      <w:start w:val="1"/>
      <w:numFmt w:val="bullet"/>
      <w:lvlText w:val="▪"/>
      <w:lvlJc w:val="left"/>
      <w:pPr>
        <w:ind w:left="55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8E4F316">
      <w:start w:val="1"/>
      <w:numFmt w:val="bullet"/>
      <w:lvlText w:val="•"/>
      <w:lvlJc w:val="left"/>
      <w:pPr>
        <w:ind w:left="62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3AACE6">
      <w:start w:val="1"/>
      <w:numFmt w:val="bullet"/>
      <w:lvlText w:val="o"/>
      <w:lvlJc w:val="left"/>
      <w:pPr>
        <w:ind w:left="6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9AFC34">
      <w:start w:val="1"/>
      <w:numFmt w:val="bullet"/>
      <w:lvlText w:val="▪"/>
      <w:lvlJc w:val="left"/>
      <w:pPr>
        <w:ind w:left="7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C02D6A"/>
    <w:multiLevelType w:val="hybridMultilevel"/>
    <w:tmpl w:val="065AF3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BBC00A8"/>
    <w:multiLevelType w:val="hybridMultilevel"/>
    <w:tmpl w:val="AFDE8BE4"/>
    <w:lvl w:ilvl="0" w:tplc="D57A3666">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335070"/>
    <w:multiLevelType w:val="hybridMultilevel"/>
    <w:tmpl w:val="554A7B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53E58A8"/>
    <w:multiLevelType w:val="hybridMultilevel"/>
    <w:tmpl w:val="CE80828C"/>
    <w:lvl w:ilvl="0" w:tplc="D57A3666">
      <w:start w:val="1"/>
      <w:numFmt w:val="bullet"/>
      <w:lvlText w:val="o"/>
      <w:lvlJc w:val="left"/>
      <w:pPr>
        <w:ind w:left="1080" w:hanging="360"/>
      </w:pPr>
      <w:rPr>
        <w:rFonts w:ascii="Courier New" w:hAnsi="Courier New" w:cs="Courier New"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5AB125F"/>
    <w:multiLevelType w:val="hybridMultilevel"/>
    <w:tmpl w:val="E388567C"/>
    <w:lvl w:ilvl="0" w:tplc="5144188A">
      <w:start w:val="3"/>
      <w:numFmt w:val="decimal"/>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B369B66">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0E8216E">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C046246">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CD6A294">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B5ECA7CA">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02623C2">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3FAF576">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0829E94">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811340"/>
    <w:multiLevelType w:val="hybridMultilevel"/>
    <w:tmpl w:val="70A83C5C"/>
    <w:lvl w:ilvl="0" w:tplc="D57A3666">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3C45DA"/>
    <w:multiLevelType w:val="hybridMultilevel"/>
    <w:tmpl w:val="228E0922"/>
    <w:lvl w:ilvl="0" w:tplc="AF62C81C">
      <w:start w:val="1"/>
      <w:numFmt w:val="lowerLetter"/>
      <w:lvlText w:val="%1)"/>
      <w:lvlJc w:val="left"/>
      <w:pPr>
        <w:ind w:left="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7B282250">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BC06C9F4">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36D04774">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838745E">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B6625F7C">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9DCAE0CA">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A9E3F62">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2B64EC8">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6A7A30"/>
    <w:multiLevelType w:val="hybridMultilevel"/>
    <w:tmpl w:val="CF7AFC36"/>
    <w:lvl w:ilvl="0" w:tplc="6512D514">
      <w:start w:val="1"/>
      <w:numFmt w:val="decimal"/>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EFC3816">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EC27F48">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8580D2A">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6D62AAF4">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D6C04582">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119278F0">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0AB069EE">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9F022AA">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B15A40"/>
    <w:multiLevelType w:val="hybridMultilevel"/>
    <w:tmpl w:val="1B4A2DC8"/>
    <w:lvl w:ilvl="0" w:tplc="9D16D3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03CB6">
      <w:start w:val="1"/>
      <w:numFmt w:val="bullet"/>
      <w:lvlText w:val="o"/>
      <w:lvlJc w:val="left"/>
      <w:pPr>
        <w:ind w:left="3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FC1DBA">
      <w:start w:val="1"/>
      <w:numFmt w:val="bullet"/>
      <w:lvlText w:val="▪"/>
      <w:lvlJc w:val="left"/>
      <w:pPr>
        <w:ind w:left="20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76A8E9A">
      <w:start w:val="1"/>
      <w:numFmt w:val="bullet"/>
      <w:lvlText w:val="•"/>
      <w:lvlJc w:val="left"/>
      <w:pPr>
        <w:ind w:left="27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C5CDF52">
      <w:start w:val="1"/>
      <w:numFmt w:val="bullet"/>
      <w:lvlText w:val="o"/>
      <w:lvlJc w:val="left"/>
      <w:pPr>
        <w:ind w:left="3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6A8A26">
      <w:start w:val="1"/>
      <w:numFmt w:val="bullet"/>
      <w:lvlText w:val="▪"/>
      <w:lvlJc w:val="left"/>
      <w:pPr>
        <w:ind w:left="4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E275A2">
      <w:start w:val="1"/>
      <w:numFmt w:val="bullet"/>
      <w:lvlText w:val="•"/>
      <w:lvlJc w:val="left"/>
      <w:pPr>
        <w:ind w:left="4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8EDEF6">
      <w:start w:val="1"/>
      <w:numFmt w:val="bullet"/>
      <w:lvlText w:val="o"/>
      <w:lvlJc w:val="left"/>
      <w:pPr>
        <w:ind w:left="56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3F83A54">
      <w:start w:val="1"/>
      <w:numFmt w:val="bullet"/>
      <w:lvlText w:val="▪"/>
      <w:lvlJc w:val="left"/>
      <w:pPr>
        <w:ind w:left="63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513A87"/>
    <w:multiLevelType w:val="hybridMultilevel"/>
    <w:tmpl w:val="1D50F714"/>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6" w15:restartNumberingAfterBreak="0">
    <w:nsid w:val="701117E9"/>
    <w:multiLevelType w:val="hybridMultilevel"/>
    <w:tmpl w:val="E9121122"/>
    <w:lvl w:ilvl="0" w:tplc="A788A3DC">
      <w:start w:val="1"/>
      <w:numFmt w:val="decimal"/>
      <w:lvlText w:val="%1."/>
      <w:lvlJc w:val="left"/>
      <w:pPr>
        <w:ind w:left="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D247574">
      <w:start w:val="1"/>
      <w:numFmt w:val="lowerLetter"/>
      <w:lvlText w:val="%2"/>
      <w:lvlJc w:val="left"/>
      <w:pPr>
        <w:ind w:left="26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594C492C">
      <w:start w:val="1"/>
      <w:numFmt w:val="lowerRoman"/>
      <w:lvlText w:val="%3"/>
      <w:lvlJc w:val="left"/>
      <w:pPr>
        <w:ind w:left="33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45A0CD0">
      <w:start w:val="1"/>
      <w:numFmt w:val="decimal"/>
      <w:lvlText w:val="%4"/>
      <w:lvlJc w:val="left"/>
      <w:pPr>
        <w:ind w:left="41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F86CE9A">
      <w:start w:val="1"/>
      <w:numFmt w:val="lowerLetter"/>
      <w:lvlText w:val="%5"/>
      <w:lvlJc w:val="left"/>
      <w:pPr>
        <w:ind w:left="48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00840A6">
      <w:start w:val="1"/>
      <w:numFmt w:val="lowerRoman"/>
      <w:lvlText w:val="%6"/>
      <w:lvlJc w:val="left"/>
      <w:pPr>
        <w:ind w:left="55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8196B7DC">
      <w:start w:val="1"/>
      <w:numFmt w:val="decimal"/>
      <w:lvlText w:val="%7"/>
      <w:lvlJc w:val="left"/>
      <w:pPr>
        <w:ind w:left="62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0F824E58">
      <w:start w:val="1"/>
      <w:numFmt w:val="lowerLetter"/>
      <w:lvlText w:val="%8"/>
      <w:lvlJc w:val="left"/>
      <w:pPr>
        <w:ind w:left="69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D7837B6">
      <w:start w:val="1"/>
      <w:numFmt w:val="lowerRoman"/>
      <w:lvlText w:val="%9"/>
      <w:lvlJc w:val="left"/>
      <w:pPr>
        <w:ind w:left="77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11764B"/>
    <w:multiLevelType w:val="hybridMultilevel"/>
    <w:tmpl w:val="5D5607B4"/>
    <w:lvl w:ilvl="0" w:tplc="0C0A0001">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4A47B59"/>
    <w:multiLevelType w:val="hybridMultilevel"/>
    <w:tmpl w:val="C31CA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C32009"/>
    <w:multiLevelType w:val="hybridMultilevel"/>
    <w:tmpl w:val="77A210B6"/>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30" w15:restartNumberingAfterBreak="0">
    <w:nsid w:val="76322333"/>
    <w:multiLevelType w:val="hybridMultilevel"/>
    <w:tmpl w:val="AF0CEECA"/>
    <w:lvl w:ilvl="0" w:tplc="FFFFFFFF">
      <w:start w:val="1"/>
      <w:numFmt w:val="bullet"/>
      <w:lvlText w:val=""/>
      <w:lvlJc w:val="left"/>
      <w:pPr>
        <w:ind w:left="705" w:hanging="360"/>
      </w:pPr>
      <w:rPr>
        <w:rFonts w:ascii="Symbol" w:hAnsi="Symbol" w:hint="default"/>
        <w:color w:val="auto"/>
      </w:rPr>
    </w:lvl>
    <w:lvl w:ilvl="1" w:tplc="0C0A0001">
      <w:start w:val="1"/>
      <w:numFmt w:val="bullet"/>
      <w:lvlText w:val=""/>
      <w:lvlJc w:val="left"/>
      <w:pPr>
        <w:ind w:left="1425" w:hanging="360"/>
      </w:pPr>
      <w:rPr>
        <w:rFonts w:ascii="Symbol" w:hAnsi="Symbol"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792A0176"/>
    <w:multiLevelType w:val="hybridMultilevel"/>
    <w:tmpl w:val="7CC4E54E"/>
    <w:lvl w:ilvl="0" w:tplc="D57A3666">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32445569">
    <w:abstractNumId w:val="11"/>
  </w:num>
  <w:num w:numId="2" w16cid:durableId="98111917">
    <w:abstractNumId w:val="24"/>
  </w:num>
  <w:num w:numId="3" w16cid:durableId="1800881254">
    <w:abstractNumId w:val="6"/>
  </w:num>
  <w:num w:numId="4" w16cid:durableId="1992052093">
    <w:abstractNumId w:val="12"/>
  </w:num>
  <w:num w:numId="5" w16cid:durableId="711081370">
    <w:abstractNumId w:val="26"/>
  </w:num>
  <w:num w:numId="6" w16cid:durableId="776173806">
    <w:abstractNumId w:val="15"/>
  </w:num>
  <w:num w:numId="7" w16cid:durableId="1414358510">
    <w:abstractNumId w:val="4"/>
  </w:num>
  <w:num w:numId="8" w16cid:durableId="1887640318">
    <w:abstractNumId w:val="23"/>
  </w:num>
  <w:num w:numId="9" w16cid:durableId="1659454439">
    <w:abstractNumId w:val="8"/>
  </w:num>
  <w:num w:numId="10" w16cid:durableId="1040741254">
    <w:abstractNumId w:val="5"/>
  </w:num>
  <w:num w:numId="11" w16cid:durableId="783883591">
    <w:abstractNumId w:val="14"/>
  </w:num>
  <w:num w:numId="12" w16cid:durableId="2144958960">
    <w:abstractNumId w:val="22"/>
  </w:num>
  <w:num w:numId="13" w16cid:durableId="1507328884">
    <w:abstractNumId w:val="20"/>
  </w:num>
  <w:num w:numId="14" w16cid:durableId="864557651">
    <w:abstractNumId w:val="2"/>
  </w:num>
  <w:num w:numId="15" w16cid:durableId="681396244">
    <w:abstractNumId w:val="25"/>
  </w:num>
  <w:num w:numId="16" w16cid:durableId="1076977452">
    <w:abstractNumId w:val="28"/>
  </w:num>
  <w:num w:numId="17" w16cid:durableId="144200858">
    <w:abstractNumId w:val="3"/>
  </w:num>
  <w:num w:numId="18" w16cid:durableId="301811796">
    <w:abstractNumId w:val="31"/>
  </w:num>
  <w:num w:numId="19" w16cid:durableId="2017029561">
    <w:abstractNumId w:val="0"/>
  </w:num>
  <w:num w:numId="20" w16cid:durableId="100609091">
    <w:abstractNumId w:val="27"/>
  </w:num>
  <w:num w:numId="21" w16cid:durableId="2078896664">
    <w:abstractNumId w:val="16"/>
  </w:num>
  <w:num w:numId="22" w16cid:durableId="814101277">
    <w:abstractNumId w:val="21"/>
  </w:num>
  <w:num w:numId="23" w16cid:durableId="664867015">
    <w:abstractNumId w:val="17"/>
  </w:num>
  <w:num w:numId="24" w16cid:durableId="116265170">
    <w:abstractNumId w:val="10"/>
  </w:num>
  <w:num w:numId="25" w16cid:durableId="1121532404">
    <w:abstractNumId w:val="9"/>
  </w:num>
  <w:num w:numId="26" w16cid:durableId="1209802246">
    <w:abstractNumId w:val="18"/>
  </w:num>
  <w:num w:numId="27" w16cid:durableId="805784410">
    <w:abstractNumId w:val="7"/>
  </w:num>
  <w:num w:numId="28" w16cid:durableId="1271014106">
    <w:abstractNumId w:val="1"/>
  </w:num>
  <w:num w:numId="29" w16cid:durableId="434207669">
    <w:abstractNumId w:val="19"/>
  </w:num>
  <w:num w:numId="30" w16cid:durableId="1163201016">
    <w:abstractNumId w:val="13"/>
  </w:num>
  <w:num w:numId="31" w16cid:durableId="737947430">
    <w:abstractNumId w:val="29"/>
  </w:num>
  <w:num w:numId="32" w16cid:durableId="1165292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9E"/>
    <w:rsid w:val="00012B14"/>
    <w:rsid w:val="00013274"/>
    <w:rsid w:val="00044115"/>
    <w:rsid w:val="000511CD"/>
    <w:rsid w:val="0006233D"/>
    <w:rsid w:val="000C75B4"/>
    <w:rsid w:val="001329C4"/>
    <w:rsid w:val="00134133"/>
    <w:rsid w:val="001400C7"/>
    <w:rsid w:val="0018335C"/>
    <w:rsid w:val="001E45B9"/>
    <w:rsid w:val="001F7D9E"/>
    <w:rsid w:val="002007A7"/>
    <w:rsid w:val="00221444"/>
    <w:rsid w:val="00250E93"/>
    <w:rsid w:val="00252B01"/>
    <w:rsid w:val="00257B7D"/>
    <w:rsid w:val="002659B9"/>
    <w:rsid w:val="002752BB"/>
    <w:rsid w:val="00275A3A"/>
    <w:rsid w:val="002A7C91"/>
    <w:rsid w:val="002C6B18"/>
    <w:rsid w:val="002D4D64"/>
    <w:rsid w:val="002F0542"/>
    <w:rsid w:val="002F29BA"/>
    <w:rsid w:val="003037B4"/>
    <w:rsid w:val="003132CD"/>
    <w:rsid w:val="00337BDD"/>
    <w:rsid w:val="003711EC"/>
    <w:rsid w:val="0037357E"/>
    <w:rsid w:val="003D4FD4"/>
    <w:rsid w:val="003E64C1"/>
    <w:rsid w:val="003F70DD"/>
    <w:rsid w:val="00401342"/>
    <w:rsid w:val="00443636"/>
    <w:rsid w:val="0048630A"/>
    <w:rsid w:val="004B421C"/>
    <w:rsid w:val="004B6FB0"/>
    <w:rsid w:val="004C4B7E"/>
    <w:rsid w:val="004C6881"/>
    <w:rsid w:val="004F61C6"/>
    <w:rsid w:val="005537EA"/>
    <w:rsid w:val="00557C31"/>
    <w:rsid w:val="005C70F7"/>
    <w:rsid w:val="005F44BA"/>
    <w:rsid w:val="006C6B1B"/>
    <w:rsid w:val="006D3347"/>
    <w:rsid w:val="006D54EC"/>
    <w:rsid w:val="006D7084"/>
    <w:rsid w:val="006E6AF9"/>
    <w:rsid w:val="00746E72"/>
    <w:rsid w:val="00752F0C"/>
    <w:rsid w:val="00763390"/>
    <w:rsid w:val="00766857"/>
    <w:rsid w:val="00775D8C"/>
    <w:rsid w:val="00777EC9"/>
    <w:rsid w:val="007958CB"/>
    <w:rsid w:val="007C3698"/>
    <w:rsid w:val="007D15A1"/>
    <w:rsid w:val="007E2484"/>
    <w:rsid w:val="00834FDC"/>
    <w:rsid w:val="0085378C"/>
    <w:rsid w:val="00867242"/>
    <w:rsid w:val="0087562D"/>
    <w:rsid w:val="00896A83"/>
    <w:rsid w:val="008A580F"/>
    <w:rsid w:val="008C66C2"/>
    <w:rsid w:val="008D0813"/>
    <w:rsid w:val="008F44C6"/>
    <w:rsid w:val="0091190D"/>
    <w:rsid w:val="0091344F"/>
    <w:rsid w:val="00932B19"/>
    <w:rsid w:val="00956BAC"/>
    <w:rsid w:val="00970D3D"/>
    <w:rsid w:val="009B27C6"/>
    <w:rsid w:val="00A1242B"/>
    <w:rsid w:val="00A35D81"/>
    <w:rsid w:val="00A768EF"/>
    <w:rsid w:val="00A856DD"/>
    <w:rsid w:val="00AA1644"/>
    <w:rsid w:val="00AB68E2"/>
    <w:rsid w:val="00B04E5D"/>
    <w:rsid w:val="00B1465F"/>
    <w:rsid w:val="00BC0F76"/>
    <w:rsid w:val="00BF03DA"/>
    <w:rsid w:val="00C25616"/>
    <w:rsid w:val="00C85B04"/>
    <w:rsid w:val="00C90433"/>
    <w:rsid w:val="00CB2D46"/>
    <w:rsid w:val="00CB2F46"/>
    <w:rsid w:val="00CB66D2"/>
    <w:rsid w:val="00CC2F86"/>
    <w:rsid w:val="00CD0C28"/>
    <w:rsid w:val="00CD742F"/>
    <w:rsid w:val="00CF4FBD"/>
    <w:rsid w:val="00D0178F"/>
    <w:rsid w:val="00D263E9"/>
    <w:rsid w:val="00D272F2"/>
    <w:rsid w:val="00D43205"/>
    <w:rsid w:val="00D61876"/>
    <w:rsid w:val="00D62ADF"/>
    <w:rsid w:val="00D700E2"/>
    <w:rsid w:val="00D93C06"/>
    <w:rsid w:val="00D94C30"/>
    <w:rsid w:val="00D965B9"/>
    <w:rsid w:val="00DD095D"/>
    <w:rsid w:val="00DD5BF1"/>
    <w:rsid w:val="00E13D74"/>
    <w:rsid w:val="00E362E7"/>
    <w:rsid w:val="00E36A8E"/>
    <w:rsid w:val="00E4146C"/>
    <w:rsid w:val="00E51777"/>
    <w:rsid w:val="00E51F8F"/>
    <w:rsid w:val="00E82CF3"/>
    <w:rsid w:val="00EA2B94"/>
    <w:rsid w:val="00EE2BFB"/>
    <w:rsid w:val="00EF0973"/>
    <w:rsid w:val="00F02BD5"/>
    <w:rsid w:val="00F07AA5"/>
    <w:rsid w:val="00F44F98"/>
    <w:rsid w:val="00F61735"/>
    <w:rsid w:val="00F83F86"/>
    <w:rsid w:val="00FA2C19"/>
    <w:rsid w:val="00FB6763"/>
    <w:rsid w:val="00FF5386"/>
    <w:rsid w:val="01144F89"/>
    <w:rsid w:val="0DA04765"/>
    <w:rsid w:val="0E41A526"/>
    <w:rsid w:val="0F7D0A5E"/>
    <w:rsid w:val="0F9B5007"/>
    <w:rsid w:val="14D33DB4"/>
    <w:rsid w:val="16CCC6B6"/>
    <w:rsid w:val="1917E5CC"/>
    <w:rsid w:val="1FE5BDB8"/>
    <w:rsid w:val="273B92D7"/>
    <w:rsid w:val="2E30B549"/>
    <w:rsid w:val="310F933A"/>
    <w:rsid w:val="4A97C7CB"/>
    <w:rsid w:val="50C36EBF"/>
    <w:rsid w:val="5105269E"/>
    <w:rsid w:val="51A3C0E9"/>
    <w:rsid w:val="59F74538"/>
    <w:rsid w:val="5D8427D9"/>
    <w:rsid w:val="5F378DE4"/>
    <w:rsid w:val="5FB9360C"/>
    <w:rsid w:val="604D9DA3"/>
    <w:rsid w:val="63A2E75F"/>
    <w:rsid w:val="674BE9FD"/>
    <w:rsid w:val="688A1F83"/>
    <w:rsid w:val="6AEAB49C"/>
    <w:rsid w:val="6BD09851"/>
    <w:rsid w:val="76C7BA15"/>
    <w:rsid w:val="7E615992"/>
    <w:rsid w:val="7F71C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D1FE"/>
  <w15:docId w15:val="{5AF5079F-F411-472B-AF45-EA7F1C12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EC"/>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14"/>
      </w:numPr>
      <w:shd w:val="clear" w:color="auto" w:fill="DBE5F1"/>
      <w:spacing w:after="316" w:line="265" w:lineRule="auto"/>
      <w:ind w:left="10" w:hanging="10"/>
      <w:outlineLvl w:val="0"/>
    </w:pPr>
    <w:rPr>
      <w:rFonts w:ascii="Century Gothic" w:eastAsia="Century Gothic" w:hAnsi="Century Gothic" w:cs="Century Gothic"/>
      <w:b/>
      <w:color w:val="00206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206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A2B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2B94"/>
    <w:rPr>
      <w:rFonts w:ascii="Calibri" w:eastAsia="Calibri" w:hAnsi="Calibri" w:cs="Calibri"/>
      <w:color w:val="000000"/>
    </w:rPr>
  </w:style>
  <w:style w:type="paragraph" w:styleId="Prrafodelista">
    <w:name w:val="List Paragraph"/>
    <w:basedOn w:val="Normal"/>
    <w:uiPriority w:val="34"/>
    <w:qFormat/>
    <w:rsid w:val="00CC2F86"/>
    <w:pPr>
      <w:ind w:left="720"/>
      <w:contextualSpacing/>
    </w:pPr>
  </w:style>
  <w:style w:type="paragraph" w:styleId="Encabezado">
    <w:name w:val="header"/>
    <w:basedOn w:val="Normal"/>
    <w:link w:val="EncabezadoCar"/>
    <w:uiPriority w:val="99"/>
    <w:unhideWhenUsed/>
    <w:rsid w:val="008F44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4C6"/>
    <w:rPr>
      <w:rFonts w:ascii="Calibri" w:eastAsia="Calibri" w:hAnsi="Calibri" w:cs="Calibri"/>
      <w:color w:val="000000"/>
    </w:rPr>
  </w:style>
  <w:style w:type="character" w:styleId="Refdecomentario">
    <w:name w:val="annotation reference"/>
    <w:basedOn w:val="Fuentedeprrafopredeter"/>
    <w:uiPriority w:val="99"/>
    <w:semiHidden/>
    <w:unhideWhenUsed/>
    <w:rsid w:val="00FB6763"/>
    <w:rPr>
      <w:sz w:val="16"/>
      <w:szCs w:val="16"/>
    </w:rPr>
  </w:style>
  <w:style w:type="paragraph" w:styleId="Textocomentario">
    <w:name w:val="annotation text"/>
    <w:basedOn w:val="Normal"/>
    <w:link w:val="TextocomentarioCar"/>
    <w:uiPriority w:val="99"/>
    <w:unhideWhenUsed/>
    <w:rsid w:val="00FB6763"/>
    <w:pPr>
      <w:spacing w:line="240" w:lineRule="auto"/>
    </w:pPr>
    <w:rPr>
      <w:sz w:val="20"/>
      <w:szCs w:val="20"/>
    </w:rPr>
  </w:style>
  <w:style w:type="character" w:customStyle="1" w:styleId="TextocomentarioCar">
    <w:name w:val="Texto comentario Car"/>
    <w:basedOn w:val="Fuentedeprrafopredeter"/>
    <w:link w:val="Textocomentario"/>
    <w:uiPriority w:val="99"/>
    <w:rsid w:val="00FB6763"/>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B6763"/>
    <w:rPr>
      <w:b/>
      <w:bCs/>
    </w:rPr>
  </w:style>
  <w:style w:type="character" w:customStyle="1" w:styleId="AsuntodelcomentarioCar">
    <w:name w:val="Asunto del comentario Car"/>
    <w:basedOn w:val="TextocomentarioCar"/>
    <w:link w:val="Asuntodelcomentario"/>
    <w:uiPriority w:val="99"/>
    <w:semiHidden/>
    <w:rsid w:val="00FB6763"/>
    <w:rPr>
      <w:rFonts w:ascii="Calibri" w:eastAsia="Calibri" w:hAnsi="Calibri" w:cs="Calibri"/>
      <w:b/>
      <w:bCs/>
      <w:color w:val="000000"/>
      <w:sz w:val="20"/>
      <w:szCs w:val="20"/>
    </w:rPr>
  </w:style>
  <w:style w:type="paragraph" w:styleId="NormalWeb">
    <w:name w:val="Normal (Web)"/>
    <w:basedOn w:val="Normal"/>
    <w:uiPriority w:val="99"/>
    <w:semiHidden/>
    <w:unhideWhenUsed/>
    <w:rsid w:val="00EF097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2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7864-A1BB-4390-BD7F-9A69CCC5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1952</Words>
  <Characters>10741</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Integer España</dc:creator>
  <cp:keywords/>
  <cp:lastModifiedBy>Pilar López López</cp:lastModifiedBy>
  <cp:revision>85</cp:revision>
  <dcterms:created xsi:type="dcterms:W3CDTF">2018-07-09T11:59:00Z</dcterms:created>
  <dcterms:modified xsi:type="dcterms:W3CDTF">2024-11-07T15:18:00Z</dcterms:modified>
</cp:coreProperties>
</file>